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664E" w14:textId="77777777" w:rsidR="005067C3" w:rsidRDefault="005B4B8F" w:rsidP="00CF3378">
      <w:pPr>
        <w:rPr>
          <w:u w:val="single"/>
        </w:rPr>
      </w:pPr>
      <w:r>
        <w:rPr>
          <w:u w:val="single"/>
        </w:rPr>
        <w:t>Unit topic: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3378">
        <w:rPr>
          <w:u w:val="single"/>
        </w:rPr>
        <w:t>Week/date</w:t>
      </w:r>
      <w:r>
        <w:rPr>
          <w:u w:val="single"/>
        </w:rPr>
        <w:t>/hours</w:t>
      </w:r>
      <w:r w:rsidR="00CF3378">
        <w:rPr>
          <w:u w:val="single"/>
        </w:rPr>
        <w:t>:</w:t>
      </w:r>
      <w:r w:rsidR="00CF3378">
        <w:rPr>
          <w:u w:val="single"/>
        </w:rPr>
        <w:tab/>
      </w:r>
      <w:r w:rsidR="00CF3378">
        <w:rPr>
          <w:u w:val="single"/>
        </w:rPr>
        <w:tab/>
      </w:r>
      <w:r>
        <w:rPr>
          <w:u w:val="single"/>
        </w:rPr>
        <w:t xml:space="preserve">__        </w:t>
      </w:r>
      <w:r w:rsidR="00CF3378">
        <w:rPr>
          <w:u w:val="single"/>
        </w:rPr>
        <w:tab/>
      </w:r>
    </w:p>
    <w:p w14:paraId="0BE0A91D" w14:textId="77777777" w:rsidR="00CF3378" w:rsidRDefault="00CF3378">
      <w:pPr>
        <w:jc w:val="center"/>
        <w:rPr>
          <w:u w:val="single"/>
        </w:rPr>
      </w:pPr>
    </w:p>
    <w:p w14:paraId="44C46ADE" w14:textId="77777777" w:rsidR="005067C3" w:rsidRDefault="005067C3">
      <w:pPr>
        <w:rPr>
          <w:u w:val="single"/>
        </w:rPr>
      </w:pPr>
      <w:r>
        <w:rPr>
          <w:u w:val="single"/>
        </w:rPr>
        <w:t>Learning outcome:</w:t>
      </w:r>
    </w:p>
    <w:p w14:paraId="3E449C5E" w14:textId="77777777" w:rsidR="005067C3" w:rsidRDefault="005067C3">
      <w:pPr>
        <w:rPr>
          <w:u w:val="single"/>
        </w:rPr>
      </w:pPr>
    </w:p>
    <w:p w14:paraId="692F9431" w14:textId="77777777" w:rsidR="005067C3" w:rsidRDefault="005067C3">
      <w:r>
        <w:t xml:space="preserve">Upon successful completion of this learning </w:t>
      </w:r>
      <w:r w:rsidR="00B02D71">
        <w:t>unit</w:t>
      </w:r>
      <w:r>
        <w:t>, the student will have demonstrated the ability to</w:t>
      </w:r>
      <w:r w:rsidR="00CF3378">
        <w:t>…</w:t>
      </w:r>
    </w:p>
    <w:p w14:paraId="61551808" w14:textId="77777777" w:rsidR="005067C3" w:rsidRPr="00EB5130" w:rsidRDefault="005067C3"/>
    <w:p w14:paraId="1887CAE4" w14:textId="77777777" w:rsidR="00832416" w:rsidRPr="00EB5130" w:rsidRDefault="00832416"/>
    <w:p w14:paraId="2C7F5A75" w14:textId="77777777" w:rsidR="00B9509C" w:rsidRDefault="00B9509C">
      <w:pPr>
        <w:rPr>
          <w:u w:val="single"/>
        </w:rPr>
      </w:pPr>
    </w:p>
    <w:p w14:paraId="2CBDF4E0" w14:textId="77777777" w:rsidR="005067C3" w:rsidRDefault="00CF3378">
      <w:pPr>
        <w:rPr>
          <w:u w:val="single"/>
        </w:rPr>
      </w:pPr>
      <w:r>
        <w:rPr>
          <w:u w:val="single"/>
        </w:rPr>
        <w:t>Connection Activity</w:t>
      </w:r>
      <w:r w:rsidR="005067C3">
        <w:rPr>
          <w:u w:val="single"/>
        </w:rPr>
        <w:t>:</w:t>
      </w:r>
    </w:p>
    <w:p w14:paraId="0E67FBF6" w14:textId="77777777" w:rsidR="005067C3" w:rsidRPr="00CF3378" w:rsidRDefault="005067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566"/>
        <w:gridCol w:w="2952"/>
      </w:tblGrid>
      <w:tr w:rsidR="00CF3378" w:rsidRPr="00CF3378" w14:paraId="444FA5C5" w14:textId="77777777" w:rsidTr="00CF3378">
        <w:tc>
          <w:tcPr>
            <w:tcW w:w="4338" w:type="dxa"/>
            <w:shd w:val="clear" w:color="auto" w:fill="EEECE1"/>
          </w:tcPr>
          <w:p w14:paraId="4639C3E4" w14:textId="77777777" w:rsidR="00CF3378" w:rsidRPr="00CF3378" w:rsidRDefault="00CF3378">
            <w:r w:rsidRPr="00CF3378">
              <w:t>Description</w:t>
            </w:r>
          </w:p>
        </w:tc>
        <w:tc>
          <w:tcPr>
            <w:tcW w:w="1566" w:type="dxa"/>
            <w:shd w:val="clear" w:color="auto" w:fill="EEECE1"/>
          </w:tcPr>
          <w:p w14:paraId="311CCC29" w14:textId="77777777" w:rsidR="00CF3378" w:rsidRPr="00CF3378" w:rsidRDefault="00CF3378">
            <w:r>
              <w:t>Time required</w:t>
            </w:r>
          </w:p>
        </w:tc>
        <w:tc>
          <w:tcPr>
            <w:tcW w:w="2952" w:type="dxa"/>
            <w:shd w:val="clear" w:color="auto" w:fill="EEECE1"/>
          </w:tcPr>
          <w:p w14:paraId="38D0FB90" w14:textId="77777777" w:rsidR="00CF3378" w:rsidRPr="00CF3378" w:rsidRDefault="00CF3378">
            <w:r>
              <w:t>Resources</w:t>
            </w:r>
          </w:p>
        </w:tc>
      </w:tr>
      <w:tr w:rsidR="00CF3378" w:rsidRPr="00CF3378" w14:paraId="5DFFBCB3" w14:textId="77777777" w:rsidTr="00CF3378">
        <w:tc>
          <w:tcPr>
            <w:tcW w:w="4338" w:type="dxa"/>
          </w:tcPr>
          <w:p w14:paraId="3E9743F8" w14:textId="77777777" w:rsidR="00CF3378" w:rsidRPr="00EB5130" w:rsidRDefault="00CF3378"/>
          <w:p w14:paraId="4C174CEC" w14:textId="77777777" w:rsidR="00CF3378" w:rsidRPr="00EB5130" w:rsidRDefault="00CF3378"/>
          <w:p w14:paraId="34EECCAE" w14:textId="77777777" w:rsidR="00CF3378" w:rsidRPr="00EB5130" w:rsidRDefault="00CF3378"/>
          <w:p w14:paraId="482F0BF9" w14:textId="77777777" w:rsidR="00CF3378" w:rsidRPr="00EB5130" w:rsidRDefault="00CF3378"/>
          <w:p w14:paraId="4FEB245A" w14:textId="77777777" w:rsidR="00CF3378" w:rsidRPr="00EB5130" w:rsidRDefault="00CF3378"/>
        </w:tc>
        <w:tc>
          <w:tcPr>
            <w:tcW w:w="1566" w:type="dxa"/>
          </w:tcPr>
          <w:p w14:paraId="0ADE62D2" w14:textId="77777777" w:rsidR="00CF3378" w:rsidRPr="00EB5130" w:rsidRDefault="00CF3378"/>
        </w:tc>
        <w:tc>
          <w:tcPr>
            <w:tcW w:w="2952" w:type="dxa"/>
          </w:tcPr>
          <w:p w14:paraId="1081C8C4" w14:textId="77777777" w:rsidR="00CF3378" w:rsidRPr="00EB5130" w:rsidRDefault="00CF3378">
            <w:bookmarkStart w:id="0" w:name="_GoBack"/>
            <w:bookmarkEnd w:id="0"/>
          </w:p>
        </w:tc>
      </w:tr>
    </w:tbl>
    <w:p w14:paraId="36F71364" w14:textId="77777777" w:rsidR="005067C3" w:rsidRDefault="005067C3">
      <w:pPr>
        <w:rPr>
          <w:u w:val="single"/>
        </w:rPr>
      </w:pPr>
    </w:p>
    <w:p w14:paraId="3FAFC08A" w14:textId="77777777" w:rsidR="005067C3" w:rsidRDefault="005067C3">
      <w:pPr>
        <w:rPr>
          <w:u w:val="single"/>
        </w:rPr>
      </w:pPr>
      <w:r>
        <w:rPr>
          <w:u w:val="single"/>
        </w:rPr>
        <w:t>Steps or sections of the learning unit:</w:t>
      </w:r>
    </w:p>
    <w:p w14:paraId="547A4679" w14:textId="77777777" w:rsidR="005067C3" w:rsidRDefault="005067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905"/>
        <w:gridCol w:w="1530"/>
        <w:gridCol w:w="1894"/>
        <w:gridCol w:w="1364"/>
      </w:tblGrid>
      <w:tr w:rsidR="00CF3378" w14:paraId="7C48ACAC" w14:textId="77777777" w:rsidTr="00C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3" w:type="dxa"/>
            <w:shd w:val="clear" w:color="auto" w:fill="E6E6E6"/>
          </w:tcPr>
          <w:p w14:paraId="71EE6FB6" w14:textId="77777777" w:rsidR="00CF3378" w:rsidRDefault="00CF3378">
            <w:r>
              <w:t>Step / section</w:t>
            </w:r>
          </w:p>
        </w:tc>
        <w:tc>
          <w:tcPr>
            <w:tcW w:w="1905" w:type="dxa"/>
            <w:shd w:val="clear" w:color="auto" w:fill="E6E6E6"/>
          </w:tcPr>
          <w:p w14:paraId="63409E90" w14:textId="77777777" w:rsidR="00CF3378" w:rsidRDefault="00CF3378">
            <w:r>
              <w:t xml:space="preserve">Content Activity </w:t>
            </w:r>
          </w:p>
        </w:tc>
        <w:tc>
          <w:tcPr>
            <w:tcW w:w="1530" w:type="dxa"/>
            <w:shd w:val="clear" w:color="auto" w:fill="E6E6E6"/>
          </w:tcPr>
          <w:p w14:paraId="410FE77C" w14:textId="77777777" w:rsidR="00CF3378" w:rsidRDefault="00CF3378">
            <w:r>
              <w:t>Time &amp; Resources</w:t>
            </w:r>
          </w:p>
        </w:tc>
        <w:tc>
          <w:tcPr>
            <w:tcW w:w="1894" w:type="dxa"/>
            <w:shd w:val="clear" w:color="auto" w:fill="E6E6E6"/>
          </w:tcPr>
          <w:p w14:paraId="1A304C7A" w14:textId="77777777" w:rsidR="00CF3378" w:rsidRDefault="00CF3378">
            <w:r>
              <w:t xml:space="preserve">Practice Activity </w:t>
            </w:r>
          </w:p>
        </w:tc>
        <w:tc>
          <w:tcPr>
            <w:tcW w:w="1364" w:type="dxa"/>
            <w:shd w:val="clear" w:color="auto" w:fill="E6E6E6"/>
          </w:tcPr>
          <w:p w14:paraId="49F2A249" w14:textId="77777777" w:rsidR="00CF3378" w:rsidRDefault="00CF3378">
            <w:r>
              <w:t>Time &amp; Resources</w:t>
            </w:r>
          </w:p>
        </w:tc>
      </w:tr>
      <w:tr w:rsidR="00CF3378" w14:paraId="124CF9EE" w14:textId="77777777" w:rsidTr="00C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3" w:type="dxa"/>
          </w:tcPr>
          <w:p w14:paraId="0B1540BE" w14:textId="77777777" w:rsidR="00CF3378" w:rsidRDefault="00CF3378">
            <w:r>
              <w:t>1.</w:t>
            </w:r>
          </w:p>
          <w:p w14:paraId="49616F0C" w14:textId="77777777" w:rsidR="00CF3378" w:rsidRDefault="00CF3378"/>
          <w:p w14:paraId="39EDF7C7" w14:textId="77777777" w:rsidR="00CF3378" w:rsidRDefault="00CF3378"/>
        </w:tc>
        <w:tc>
          <w:tcPr>
            <w:tcW w:w="1905" w:type="dxa"/>
          </w:tcPr>
          <w:p w14:paraId="79474DA7" w14:textId="77777777" w:rsidR="00CF3378" w:rsidRDefault="00CF3378"/>
        </w:tc>
        <w:tc>
          <w:tcPr>
            <w:tcW w:w="1530" w:type="dxa"/>
          </w:tcPr>
          <w:p w14:paraId="3F7B00FF" w14:textId="77777777" w:rsidR="00CF3378" w:rsidRDefault="00CF3378"/>
        </w:tc>
        <w:tc>
          <w:tcPr>
            <w:tcW w:w="1894" w:type="dxa"/>
          </w:tcPr>
          <w:p w14:paraId="6CE1FDE4" w14:textId="77777777" w:rsidR="00CF3378" w:rsidRDefault="00CF3378"/>
        </w:tc>
        <w:tc>
          <w:tcPr>
            <w:tcW w:w="1364" w:type="dxa"/>
          </w:tcPr>
          <w:p w14:paraId="34D60A11" w14:textId="77777777" w:rsidR="00CF3378" w:rsidRDefault="00CF3378"/>
        </w:tc>
      </w:tr>
      <w:tr w:rsidR="00CF3378" w14:paraId="506B6CF3" w14:textId="77777777" w:rsidTr="00C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3" w:type="dxa"/>
          </w:tcPr>
          <w:p w14:paraId="2E1CEB71" w14:textId="77777777" w:rsidR="00CF3378" w:rsidRDefault="00CF3378">
            <w:r>
              <w:t>2.</w:t>
            </w:r>
          </w:p>
          <w:p w14:paraId="26810892" w14:textId="77777777" w:rsidR="00CF3378" w:rsidRDefault="00CF3378"/>
          <w:p w14:paraId="3F329D8F" w14:textId="77777777" w:rsidR="00CF3378" w:rsidRDefault="00CF3378"/>
        </w:tc>
        <w:tc>
          <w:tcPr>
            <w:tcW w:w="1905" w:type="dxa"/>
          </w:tcPr>
          <w:p w14:paraId="13D34C98" w14:textId="77777777" w:rsidR="00CF3378" w:rsidRDefault="00CF3378"/>
        </w:tc>
        <w:tc>
          <w:tcPr>
            <w:tcW w:w="1530" w:type="dxa"/>
          </w:tcPr>
          <w:p w14:paraId="2C2E2E4C" w14:textId="77777777" w:rsidR="00CF3378" w:rsidRDefault="00CF3378"/>
        </w:tc>
        <w:tc>
          <w:tcPr>
            <w:tcW w:w="1894" w:type="dxa"/>
          </w:tcPr>
          <w:p w14:paraId="02B2F39A" w14:textId="77777777" w:rsidR="00CF3378" w:rsidRDefault="00CF3378"/>
        </w:tc>
        <w:tc>
          <w:tcPr>
            <w:tcW w:w="1364" w:type="dxa"/>
          </w:tcPr>
          <w:p w14:paraId="26381431" w14:textId="77777777" w:rsidR="00CF3378" w:rsidRDefault="00CF3378"/>
        </w:tc>
      </w:tr>
      <w:tr w:rsidR="00CF3378" w14:paraId="689A5F68" w14:textId="77777777" w:rsidTr="00C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3" w:type="dxa"/>
          </w:tcPr>
          <w:p w14:paraId="443F8C41" w14:textId="77777777" w:rsidR="00CF3378" w:rsidRDefault="00CF3378">
            <w:r>
              <w:t>3.</w:t>
            </w:r>
          </w:p>
          <w:p w14:paraId="54F47B9E" w14:textId="77777777" w:rsidR="00CF3378" w:rsidRDefault="00CF3378"/>
          <w:p w14:paraId="42374CB7" w14:textId="77777777" w:rsidR="00CF3378" w:rsidRDefault="00CF3378"/>
        </w:tc>
        <w:tc>
          <w:tcPr>
            <w:tcW w:w="1905" w:type="dxa"/>
          </w:tcPr>
          <w:p w14:paraId="5E86ED08" w14:textId="77777777" w:rsidR="00CF3378" w:rsidRDefault="00CF3378"/>
        </w:tc>
        <w:tc>
          <w:tcPr>
            <w:tcW w:w="1530" w:type="dxa"/>
          </w:tcPr>
          <w:p w14:paraId="794042F7" w14:textId="77777777" w:rsidR="00CF3378" w:rsidRDefault="00CF3378"/>
        </w:tc>
        <w:tc>
          <w:tcPr>
            <w:tcW w:w="1894" w:type="dxa"/>
          </w:tcPr>
          <w:p w14:paraId="3155EF9F" w14:textId="77777777" w:rsidR="00CF3378" w:rsidRDefault="00CF3378"/>
        </w:tc>
        <w:tc>
          <w:tcPr>
            <w:tcW w:w="1364" w:type="dxa"/>
          </w:tcPr>
          <w:p w14:paraId="48D68432" w14:textId="77777777" w:rsidR="00CF3378" w:rsidRDefault="00CF3378"/>
        </w:tc>
      </w:tr>
      <w:tr w:rsidR="00CF3378" w14:paraId="1F238719" w14:textId="77777777" w:rsidTr="00C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3" w:type="dxa"/>
          </w:tcPr>
          <w:p w14:paraId="054B128B" w14:textId="77777777" w:rsidR="00CF3378" w:rsidRDefault="00CF3378">
            <w:r>
              <w:t>4.</w:t>
            </w:r>
          </w:p>
          <w:p w14:paraId="2C131858" w14:textId="77777777" w:rsidR="00CF3378" w:rsidRDefault="00CF3378"/>
          <w:p w14:paraId="7399A422" w14:textId="77777777" w:rsidR="00CF3378" w:rsidRDefault="00CF3378"/>
        </w:tc>
        <w:tc>
          <w:tcPr>
            <w:tcW w:w="1905" w:type="dxa"/>
          </w:tcPr>
          <w:p w14:paraId="683AA715" w14:textId="77777777" w:rsidR="00CF3378" w:rsidRDefault="00CF3378"/>
        </w:tc>
        <w:tc>
          <w:tcPr>
            <w:tcW w:w="1530" w:type="dxa"/>
          </w:tcPr>
          <w:p w14:paraId="2D28BEDA" w14:textId="77777777" w:rsidR="00CF3378" w:rsidRDefault="00CF3378"/>
        </w:tc>
        <w:tc>
          <w:tcPr>
            <w:tcW w:w="1894" w:type="dxa"/>
          </w:tcPr>
          <w:p w14:paraId="0F2E6C18" w14:textId="77777777" w:rsidR="00CF3378" w:rsidRDefault="00CF3378"/>
        </w:tc>
        <w:tc>
          <w:tcPr>
            <w:tcW w:w="1364" w:type="dxa"/>
          </w:tcPr>
          <w:p w14:paraId="02F57F5B" w14:textId="77777777" w:rsidR="00CF3378" w:rsidRDefault="00CF3378"/>
        </w:tc>
      </w:tr>
    </w:tbl>
    <w:p w14:paraId="31029709" w14:textId="77777777" w:rsidR="005067C3" w:rsidRDefault="005067C3"/>
    <w:p w14:paraId="4B6913A7" w14:textId="77777777" w:rsidR="005067C3" w:rsidRDefault="005067C3">
      <w:pPr>
        <w:rPr>
          <w:u w:val="single"/>
        </w:rPr>
      </w:pPr>
    </w:p>
    <w:p w14:paraId="1923D047" w14:textId="77777777" w:rsidR="005067C3" w:rsidRDefault="00862B6B">
      <w:pPr>
        <w:rPr>
          <w:u w:val="single"/>
        </w:rPr>
      </w:pPr>
      <w:r>
        <w:rPr>
          <w:u w:val="single"/>
        </w:rPr>
        <w:t xml:space="preserve">Summary </w:t>
      </w:r>
      <w:r w:rsidR="00CF3378">
        <w:rPr>
          <w:u w:val="single"/>
        </w:rPr>
        <w:t>Activity:</w:t>
      </w:r>
    </w:p>
    <w:p w14:paraId="0DF9E8C5" w14:textId="77777777" w:rsidR="00CF3378" w:rsidRDefault="00CF3378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566"/>
        <w:gridCol w:w="2952"/>
      </w:tblGrid>
      <w:tr w:rsidR="00CF3378" w:rsidRPr="00CF3378" w14:paraId="1D17B46A" w14:textId="77777777" w:rsidTr="00CF3378">
        <w:tc>
          <w:tcPr>
            <w:tcW w:w="4338" w:type="dxa"/>
            <w:shd w:val="clear" w:color="auto" w:fill="EEECE1"/>
          </w:tcPr>
          <w:p w14:paraId="47639127" w14:textId="77777777" w:rsidR="00CF3378" w:rsidRPr="00CF3378" w:rsidRDefault="00CF3378" w:rsidP="00CF3378">
            <w:r w:rsidRPr="00CF3378">
              <w:t>Description</w:t>
            </w:r>
          </w:p>
        </w:tc>
        <w:tc>
          <w:tcPr>
            <w:tcW w:w="1566" w:type="dxa"/>
            <w:shd w:val="clear" w:color="auto" w:fill="EEECE1"/>
          </w:tcPr>
          <w:p w14:paraId="51C458DD" w14:textId="77777777" w:rsidR="00CF3378" w:rsidRPr="00CF3378" w:rsidRDefault="00CF3378" w:rsidP="00CF3378">
            <w:r>
              <w:t>Time required</w:t>
            </w:r>
          </w:p>
        </w:tc>
        <w:tc>
          <w:tcPr>
            <w:tcW w:w="2952" w:type="dxa"/>
            <w:shd w:val="clear" w:color="auto" w:fill="EEECE1"/>
          </w:tcPr>
          <w:p w14:paraId="7491EC00" w14:textId="77777777" w:rsidR="00CF3378" w:rsidRPr="00CF3378" w:rsidRDefault="00CF3378" w:rsidP="00CF3378">
            <w:r>
              <w:t>Resources</w:t>
            </w:r>
          </w:p>
        </w:tc>
      </w:tr>
      <w:tr w:rsidR="00CF3378" w:rsidRPr="00CF3378" w14:paraId="603012D1" w14:textId="77777777" w:rsidTr="00CF3378">
        <w:tc>
          <w:tcPr>
            <w:tcW w:w="4338" w:type="dxa"/>
          </w:tcPr>
          <w:p w14:paraId="3170F617" w14:textId="77777777" w:rsidR="00CF3378" w:rsidRPr="00EB5130" w:rsidRDefault="00CF3378" w:rsidP="00CF3378"/>
          <w:p w14:paraId="559D90F1" w14:textId="77777777" w:rsidR="00CF3378" w:rsidRPr="00EB5130" w:rsidRDefault="00CF3378" w:rsidP="00CF3378"/>
          <w:p w14:paraId="18CE5D6C" w14:textId="77777777" w:rsidR="00CF3378" w:rsidRPr="00EB5130" w:rsidRDefault="00CF3378" w:rsidP="00CF3378"/>
          <w:p w14:paraId="3FE2B2FA" w14:textId="77777777" w:rsidR="00CF3378" w:rsidRPr="00EB5130" w:rsidRDefault="00CF3378" w:rsidP="00CF3378"/>
          <w:p w14:paraId="76F90A3E" w14:textId="77777777" w:rsidR="00CF3378" w:rsidRPr="00EB5130" w:rsidRDefault="00CF3378" w:rsidP="00CF3378"/>
        </w:tc>
        <w:tc>
          <w:tcPr>
            <w:tcW w:w="1566" w:type="dxa"/>
          </w:tcPr>
          <w:p w14:paraId="4B0ADC2B" w14:textId="77777777" w:rsidR="00CF3378" w:rsidRPr="00EB5130" w:rsidRDefault="00CF3378" w:rsidP="00CF3378"/>
        </w:tc>
        <w:tc>
          <w:tcPr>
            <w:tcW w:w="2952" w:type="dxa"/>
          </w:tcPr>
          <w:p w14:paraId="7AAD29F8" w14:textId="77777777" w:rsidR="00CF3378" w:rsidRPr="00EB5130" w:rsidRDefault="00CF3378" w:rsidP="00CF3378"/>
        </w:tc>
      </w:tr>
    </w:tbl>
    <w:p w14:paraId="2F4EC25B" w14:textId="77777777" w:rsidR="00CF3378" w:rsidRDefault="00CF3378" w:rsidP="00CF3378">
      <w:pPr>
        <w:rPr>
          <w:u w:val="single"/>
        </w:rPr>
      </w:pPr>
      <w:r>
        <w:rPr>
          <w:u w:val="single"/>
        </w:rPr>
        <w:lastRenderedPageBreak/>
        <w:t>Notes:</w:t>
      </w:r>
    </w:p>
    <w:sectPr w:rsidR="00CF3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09C"/>
    <w:rsid w:val="002431E6"/>
    <w:rsid w:val="005067C3"/>
    <w:rsid w:val="005B4B8F"/>
    <w:rsid w:val="005F31A8"/>
    <w:rsid w:val="006772C7"/>
    <w:rsid w:val="00832416"/>
    <w:rsid w:val="00862B6B"/>
    <w:rsid w:val="00AC3B33"/>
    <w:rsid w:val="00B02D71"/>
    <w:rsid w:val="00B9509C"/>
    <w:rsid w:val="00CF3378"/>
    <w:rsid w:val="00D24C94"/>
    <w:rsid w:val="00E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588A91"/>
  <w15:chartTrackingRefBased/>
  <w15:docId w15:val="{1D4E0DD2-8854-4C95-9142-9A9565F3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B9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3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1C14872AB6E4883E45A59F8027156" ma:contentTypeVersion="31" ma:contentTypeDescription="Create a new document." ma:contentTypeScope="" ma:versionID="ac278ce4be171b54853dbab8b525d046">
  <xsd:schema xmlns:xsd="http://www.w3.org/2001/XMLSchema" xmlns:xs="http://www.w3.org/2001/XMLSchema" xmlns:p="http://schemas.microsoft.com/office/2006/metadata/properties" xmlns:ns3="086160f7-2755-4a63-8d4e-f064ff8def2c" xmlns:ns4="a70f2176-bb5a-44e2-bb48-b2878da4f16e" targetNamespace="http://schemas.microsoft.com/office/2006/metadata/properties" ma:root="true" ma:fieldsID="6a027f05ad086984423b6c868e5fbced" ns3:_="" ns4:_="">
    <xsd:import namespace="086160f7-2755-4a63-8d4e-f064ff8def2c"/>
    <xsd:import namespace="a70f2176-bb5a-44e2-bb48-b2878da4f1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160f7-2755-4a63-8d4e-f064ff8de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f2176-bb5a-44e2-bb48-b2878da4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86160f7-2755-4a63-8d4e-f064ff8def2c" xsi:nil="true"/>
    <Is_Collaboration_Space_Locked xmlns="086160f7-2755-4a63-8d4e-f064ff8def2c" xsi:nil="true"/>
    <Math_Settings xmlns="086160f7-2755-4a63-8d4e-f064ff8def2c" xsi:nil="true"/>
    <Self_Registration_Enabled xmlns="086160f7-2755-4a63-8d4e-f064ff8def2c" xsi:nil="true"/>
    <Distribution_Groups xmlns="086160f7-2755-4a63-8d4e-f064ff8def2c" xsi:nil="true"/>
    <Invited_Teachers xmlns="086160f7-2755-4a63-8d4e-f064ff8def2c" xsi:nil="true"/>
    <DefaultSectionNames xmlns="086160f7-2755-4a63-8d4e-f064ff8def2c" xsi:nil="true"/>
    <CultureName xmlns="086160f7-2755-4a63-8d4e-f064ff8def2c" xsi:nil="true"/>
    <Students xmlns="086160f7-2755-4a63-8d4e-f064ff8def2c">
      <UserInfo>
        <DisplayName/>
        <AccountId xsi:nil="true"/>
        <AccountType/>
      </UserInfo>
    </Students>
    <Student_Groups xmlns="086160f7-2755-4a63-8d4e-f064ff8def2c">
      <UserInfo>
        <DisplayName/>
        <AccountId xsi:nil="true"/>
        <AccountType/>
      </UserInfo>
    </Student_Groups>
    <IsNotebookLocked xmlns="086160f7-2755-4a63-8d4e-f064ff8def2c" xsi:nil="true"/>
    <LMS_Mappings xmlns="086160f7-2755-4a63-8d4e-f064ff8def2c" xsi:nil="true"/>
    <Owner xmlns="086160f7-2755-4a63-8d4e-f064ff8def2c">
      <UserInfo>
        <DisplayName/>
        <AccountId xsi:nil="true"/>
        <AccountType/>
      </UserInfo>
    </Owner>
    <AppVersion xmlns="086160f7-2755-4a63-8d4e-f064ff8def2c" xsi:nil="true"/>
    <TeamsChannelId xmlns="086160f7-2755-4a63-8d4e-f064ff8def2c" xsi:nil="true"/>
    <Templates xmlns="086160f7-2755-4a63-8d4e-f064ff8def2c" xsi:nil="true"/>
    <Has_Teacher_Only_SectionGroup xmlns="086160f7-2755-4a63-8d4e-f064ff8def2c" xsi:nil="true"/>
    <NotebookType xmlns="086160f7-2755-4a63-8d4e-f064ff8def2c" xsi:nil="true"/>
    <FolderType xmlns="086160f7-2755-4a63-8d4e-f064ff8def2c" xsi:nil="true"/>
    <Teachers xmlns="086160f7-2755-4a63-8d4e-f064ff8def2c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2F88072-6FBC-4C64-9727-F555A019D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160f7-2755-4a63-8d4e-f064ff8def2c"/>
    <ds:schemaRef ds:uri="a70f2176-bb5a-44e2-bb48-b2878da4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B616D-6394-4877-B047-60F4E139D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A1606-A235-447B-8ED3-0F38F61796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a70f2176-bb5a-44e2-bb48-b2878da4f16e"/>
    <ds:schemaRef ds:uri="086160f7-2755-4a63-8d4e-f064ff8def2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MERLIN LOG practice exercise</vt:lpstr>
    </vt:vector>
  </TitlesOfParts>
  <Company>Fanshawe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MERLIN LOG practice exercise</dc:title>
  <dc:subject/>
  <dc:creator>RRodgers</dc:creator>
  <cp:keywords/>
  <cp:lastModifiedBy>Neil Kerby</cp:lastModifiedBy>
  <cp:revision>2</cp:revision>
  <cp:lastPrinted>2005-06-20T13:57:00Z</cp:lastPrinted>
  <dcterms:created xsi:type="dcterms:W3CDTF">2019-12-04T01:44:00Z</dcterms:created>
  <dcterms:modified xsi:type="dcterms:W3CDTF">2019-12-04T01:44:00Z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0x010100FF01C14872AB6E4883E45A59F8027156</vt:lpwstr>
  </property>
</Properties>
</file>