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970ED" w14:textId="62C43171" w:rsidR="00732652" w:rsidRPr="00EC3BE3" w:rsidRDefault="70CDA7E6" w:rsidP="008D0157">
      <w:pPr>
        <w:spacing w:before="120"/>
        <w:ind w:left="-284"/>
        <w:jc w:val="left"/>
        <w:rPr>
          <w:b/>
          <w:bCs/>
          <w:color w:val="000000" w:themeColor="text1"/>
        </w:rPr>
      </w:pPr>
      <w:r w:rsidRPr="00EC3BE3">
        <w:rPr>
          <w:iCs/>
          <w:color w:val="000000" w:themeColor="text1"/>
        </w:rPr>
        <w:t xml:space="preserve">This template is for </w:t>
      </w:r>
      <w:r w:rsidRPr="00E8485F">
        <w:rPr>
          <w:b/>
          <w:iCs/>
          <w:color w:val="000000" w:themeColor="text1"/>
          <w:u w:val="single"/>
        </w:rPr>
        <w:t>development purposes only</w:t>
      </w:r>
      <w:r w:rsidRPr="00E8485F">
        <w:rPr>
          <w:b/>
          <w:iCs/>
          <w:color w:val="000000" w:themeColor="text1"/>
        </w:rPr>
        <w:t>.</w:t>
      </w:r>
      <w:r w:rsidR="00466701">
        <w:rPr>
          <w:iCs/>
          <w:color w:val="000000" w:themeColor="text1"/>
        </w:rPr>
        <w:t xml:space="preserve"> All c</w:t>
      </w:r>
      <w:r w:rsidRPr="00EC3BE3">
        <w:rPr>
          <w:iCs/>
          <w:color w:val="000000" w:themeColor="text1"/>
        </w:rPr>
        <w:t xml:space="preserve">ourse outlines </w:t>
      </w:r>
      <w:r w:rsidR="00466701">
        <w:rPr>
          <w:iCs/>
          <w:color w:val="000000" w:themeColor="text1"/>
        </w:rPr>
        <w:t>are</w:t>
      </w:r>
      <w:r w:rsidRPr="00EC3BE3">
        <w:rPr>
          <w:iCs/>
          <w:color w:val="000000" w:themeColor="text1"/>
        </w:rPr>
        <w:t xml:space="preserve"> entered into </w:t>
      </w:r>
      <w:r w:rsidR="00956F38" w:rsidRPr="00EC3BE3">
        <w:rPr>
          <w:iCs/>
          <w:color w:val="000000" w:themeColor="text1"/>
        </w:rPr>
        <w:t>Banner</w:t>
      </w:r>
      <w:r w:rsidRPr="00EC3BE3">
        <w:rPr>
          <w:iCs/>
          <w:color w:val="000000" w:themeColor="text1"/>
        </w:rPr>
        <w:t xml:space="preserve"> and</w:t>
      </w:r>
      <w:r w:rsidR="00B70ECD">
        <w:rPr>
          <w:iCs/>
          <w:color w:val="000000" w:themeColor="text1"/>
        </w:rPr>
        <w:t xml:space="preserve"> </w:t>
      </w:r>
      <w:r w:rsidRPr="00EC3BE3">
        <w:rPr>
          <w:iCs/>
          <w:color w:val="000000" w:themeColor="text1"/>
        </w:rPr>
        <w:t>submitted to your Dean</w:t>
      </w:r>
      <w:r w:rsidR="000915B3">
        <w:rPr>
          <w:iCs/>
          <w:color w:val="000000" w:themeColor="text1"/>
        </w:rPr>
        <w:t xml:space="preserve"> or </w:t>
      </w:r>
      <w:r w:rsidR="00466701">
        <w:rPr>
          <w:iCs/>
          <w:color w:val="000000" w:themeColor="text1"/>
        </w:rPr>
        <w:t>Chair</w:t>
      </w:r>
      <w:r w:rsidRPr="00EC3BE3">
        <w:rPr>
          <w:iCs/>
          <w:color w:val="000000" w:themeColor="text1"/>
        </w:rPr>
        <w:t xml:space="preserve"> for approval. </w:t>
      </w:r>
      <w:r w:rsidR="00466701">
        <w:rPr>
          <w:iCs/>
          <w:color w:val="000000" w:themeColor="text1"/>
        </w:rPr>
        <w:t xml:space="preserve">A </w:t>
      </w:r>
      <w:r w:rsidRPr="00EC3BE3">
        <w:rPr>
          <w:iCs/>
          <w:color w:val="000000" w:themeColor="text1"/>
        </w:rPr>
        <w:t>PDF</w:t>
      </w:r>
      <w:r w:rsidR="00466701">
        <w:rPr>
          <w:iCs/>
          <w:color w:val="000000" w:themeColor="text1"/>
        </w:rPr>
        <w:t xml:space="preserve"> version </w:t>
      </w:r>
      <w:r w:rsidRPr="00EC3BE3">
        <w:rPr>
          <w:iCs/>
          <w:color w:val="000000" w:themeColor="text1"/>
        </w:rPr>
        <w:t xml:space="preserve">of approved outlines </w:t>
      </w:r>
      <w:r w:rsidR="00EC3BE3">
        <w:rPr>
          <w:iCs/>
          <w:color w:val="000000" w:themeColor="text1"/>
        </w:rPr>
        <w:t>will be added to</w:t>
      </w:r>
      <w:r w:rsidR="000915B3">
        <w:rPr>
          <w:iCs/>
          <w:color w:val="000000" w:themeColor="text1"/>
        </w:rPr>
        <w:t xml:space="preserve"> </w:t>
      </w:r>
      <w:r w:rsidR="00EC3BE3">
        <w:rPr>
          <w:iCs/>
          <w:color w:val="000000" w:themeColor="text1"/>
        </w:rPr>
        <w:t xml:space="preserve">P drive and </w:t>
      </w:r>
      <w:r w:rsidR="001C6E39">
        <w:rPr>
          <w:iCs/>
          <w:color w:val="000000" w:themeColor="text1"/>
        </w:rPr>
        <w:t xml:space="preserve">should </w:t>
      </w:r>
      <w:r w:rsidRPr="00EC3BE3">
        <w:rPr>
          <w:iCs/>
          <w:color w:val="000000" w:themeColor="text1"/>
        </w:rPr>
        <w:t>be posted</w:t>
      </w:r>
      <w:r w:rsidR="000915B3">
        <w:rPr>
          <w:iCs/>
          <w:color w:val="000000" w:themeColor="text1"/>
        </w:rPr>
        <w:t xml:space="preserve"> by faculty</w:t>
      </w:r>
      <w:r w:rsidRPr="00EC3BE3">
        <w:rPr>
          <w:iCs/>
          <w:color w:val="000000" w:themeColor="text1"/>
        </w:rPr>
        <w:t xml:space="preserve"> in your </w:t>
      </w:r>
      <w:r w:rsidR="00EC3BE3" w:rsidRPr="00EC3BE3">
        <w:rPr>
          <w:iCs/>
          <w:color w:val="000000" w:themeColor="text1"/>
        </w:rPr>
        <w:t>LMS</w:t>
      </w:r>
      <w:r w:rsidRPr="00EC3BE3">
        <w:rPr>
          <w:iCs/>
          <w:color w:val="000000" w:themeColor="text1"/>
        </w:rPr>
        <w:t xml:space="preserve"> course to share with students.</w:t>
      </w:r>
      <w:r w:rsidRPr="00EC3BE3">
        <w:rPr>
          <w:b/>
          <w:bCs/>
          <w:color w:val="000000" w:themeColor="text1"/>
        </w:rPr>
        <w:t xml:space="preserve"> </w:t>
      </w:r>
      <w:r w:rsidR="00B70ECD" w:rsidRPr="00466701">
        <w:rPr>
          <w:bCs/>
          <w:color w:val="000000" w:themeColor="text1"/>
        </w:rPr>
        <w:t xml:space="preserve">See </w:t>
      </w:r>
      <w:hyperlink r:id="rId8" w:anchor="1618238995795-006c91ba-347c" w:history="1">
        <w:r w:rsidR="006E2642" w:rsidRPr="00466701">
          <w:rPr>
            <w:rStyle w:val="Hyperlink"/>
            <w:b/>
            <w:bCs/>
          </w:rPr>
          <w:t>HERE</w:t>
        </w:r>
      </w:hyperlink>
      <w:r w:rsidR="00B70ECD" w:rsidRPr="00466701">
        <w:rPr>
          <w:b/>
          <w:bCs/>
          <w:color w:val="000000" w:themeColor="text1"/>
        </w:rPr>
        <w:t xml:space="preserve"> </w:t>
      </w:r>
      <w:r w:rsidR="00B70ECD" w:rsidRPr="00466701">
        <w:rPr>
          <w:bCs/>
          <w:color w:val="000000" w:themeColor="text1"/>
        </w:rPr>
        <w:t>for more information</w:t>
      </w:r>
      <w:r w:rsidR="00303481">
        <w:rPr>
          <w:bCs/>
          <w:color w:val="000000" w:themeColor="text1"/>
        </w:rPr>
        <w:t xml:space="preserve"> on </w:t>
      </w:r>
      <w:r w:rsidR="00226B2C">
        <w:rPr>
          <w:bCs/>
          <w:color w:val="000000" w:themeColor="text1"/>
        </w:rPr>
        <w:t xml:space="preserve">the </w:t>
      </w:r>
      <w:r w:rsidR="00303481">
        <w:rPr>
          <w:bCs/>
          <w:color w:val="000000" w:themeColor="text1"/>
        </w:rPr>
        <w:t>course outline</w:t>
      </w:r>
      <w:r w:rsidR="00226B2C">
        <w:rPr>
          <w:bCs/>
          <w:color w:val="000000" w:themeColor="text1"/>
        </w:rPr>
        <w:t xml:space="preserve"> process at Loyalist College</w:t>
      </w:r>
      <w:r w:rsidR="006E2642" w:rsidRPr="00466701">
        <w:rPr>
          <w:bCs/>
          <w:color w:val="000000" w:themeColor="text1"/>
        </w:rPr>
        <w:t>.</w:t>
      </w:r>
      <w:bookmarkStart w:id="0" w:name="_GoBack"/>
      <w:bookmarkEnd w:id="0"/>
    </w:p>
    <w:tbl>
      <w:tblPr>
        <w:tblStyle w:val="TableGrid"/>
        <w:tblW w:w="9782" w:type="dxa"/>
        <w:tblInd w:w="-289" w:type="dxa"/>
        <w:tblLayout w:type="fixed"/>
        <w:tblLook w:val="04A0" w:firstRow="1" w:lastRow="0" w:firstColumn="1" w:lastColumn="0" w:noHBand="0" w:noVBand="1"/>
      </w:tblPr>
      <w:tblGrid>
        <w:gridCol w:w="709"/>
        <w:gridCol w:w="1560"/>
        <w:gridCol w:w="1984"/>
        <w:gridCol w:w="2977"/>
        <w:gridCol w:w="142"/>
        <w:gridCol w:w="2410"/>
      </w:tblGrid>
      <w:tr w:rsidR="00030C96" w14:paraId="738F3C11" w14:textId="77777777" w:rsidTr="00FE1241">
        <w:trPr>
          <w:trHeight w:val="2114"/>
        </w:trPr>
        <w:tc>
          <w:tcPr>
            <w:tcW w:w="9782" w:type="dxa"/>
            <w:gridSpan w:val="6"/>
            <w:tcBorders>
              <w:bottom w:val="single" w:sz="4" w:space="0" w:color="auto"/>
            </w:tcBorders>
          </w:tcPr>
          <w:p w14:paraId="701D253D" w14:textId="77777777" w:rsidR="00732652" w:rsidRPr="00C4175A" w:rsidRDefault="00732652" w:rsidP="001E09B4">
            <w:pPr>
              <w:pStyle w:val="NoSpacing"/>
              <w:jc w:val="left"/>
              <w:rPr>
                <w:b/>
              </w:rPr>
            </w:pPr>
            <w:r w:rsidRPr="00682F0B">
              <w:rPr>
                <w:b/>
              </w:rPr>
              <w:t xml:space="preserve">COURSE INFORMATION </w:t>
            </w:r>
            <w:r w:rsidRPr="00B87821">
              <w:rPr>
                <w:b/>
                <w:color w:val="FF0000"/>
                <w:highlight w:val="yellow"/>
              </w:rPr>
              <w:t>PRE-POPULATED BY ACADEMIC DATA</w:t>
            </w:r>
            <w:r w:rsidRPr="00A57C61">
              <w:rPr>
                <w:b/>
                <w:color w:val="FF0000"/>
              </w:rPr>
              <w:t xml:space="preserve"> </w:t>
            </w:r>
          </w:p>
          <w:p w14:paraId="4D52A141" w14:textId="18956284" w:rsidR="00EC3BE3" w:rsidRDefault="00EC3BE3" w:rsidP="001E09B4">
            <w:pPr>
              <w:pStyle w:val="NoSpacing"/>
              <w:jc w:val="left"/>
              <w:rPr>
                <w:b/>
                <w:bCs/>
              </w:rPr>
            </w:pPr>
            <w:r>
              <w:rPr>
                <w:b/>
                <w:bCs/>
              </w:rPr>
              <w:t>Program Code:                               Program Name:                                     Year:                   Semester:</w:t>
            </w:r>
          </w:p>
          <w:p w14:paraId="78906B87" w14:textId="0AEE083C" w:rsidR="009B64E1" w:rsidRDefault="00EC3BE3" w:rsidP="001E09B4">
            <w:pPr>
              <w:pStyle w:val="NoSpacing"/>
              <w:jc w:val="left"/>
            </w:pPr>
            <w:r>
              <w:rPr>
                <w:b/>
                <w:bCs/>
              </w:rPr>
              <w:t xml:space="preserve">Academic Year </w:t>
            </w:r>
            <w:r w:rsidR="00732652">
              <w:t>:</w:t>
            </w:r>
            <w:r w:rsidR="00732652">
              <w:tab/>
            </w:r>
            <w:r>
              <w:t xml:space="preserve">                                                        </w:t>
            </w:r>
            <w:r w:rsidRPr="00EC3BE3">
              <w:rPr>
                <w:b/>
                <w:bCs/>
                <w:color w:val="000000" w:themeColor="text1"/>
              </w:rPr>
              <w:t>Term</w:t>
            </w:r>
            <w:r w:rsidR="00732652" w:rsidRPr="00EC3BE3">
              <w:rPr>
                <w:color w:val="000000" w:themeColor="text1"/>
              </w:rPr>
              <w:t xml:space="preserve">: </w:t>
            </w:r>
            <w:r w:rsidR="00732652">
              <w:tab/>
            </w:r>
            <w:r w:rsidR="00732652">
              <w:tab/>
            </w:r>
            <w:r w:rsidR="70CDA7E6">
              <w:t xml:space="preserve">                         </w:t>
            </w:r>
            <w:r w:rsidR="00732652">
              <w:tab/>
            </w:r>
          </w:p>
          <w:p w14:paraId="35340127" w14:textId="55042573" w:rsidR="00732652" w:rsidRDefault="00EC3BE3" w:rsidP="001E09B4">
            <w:pPr>
              <w:pStyle w:val="NoSpacing"/>
              <w:jc w:val="left"/>
            </w:pPr>
            <w:r>
              <w:rPr>
                <w:b/>
                <w:bCs/>
              </w:rPr>
              <w:t>Course Name</w:t>
            </w:r>
            <w:r w:rsidR="00732652">
              <w:t xml:space="preserve">:            </w:t>
            </w:r>
          </w:p>
          <w:p w14:paraId="319A30B4" w14:textId="5C15788D" w:rsidR="00732652" w:rsidRDefault="00EC3BE3" w:rsidP="001E09B4">
            <w:pPr>
              <w:pStyle w:val="NoSpacing"/>
              <w:jc w:val="left"/>
            </w:pPr>
            <w:r>
              <w:rPr>
                <w:b/>
                <w:bCs/>
              </w:rPr>
              <w:t>Course Code</w:t>
            </w:r>
            <w:r w:rsidR="00732652">
              <w:t xml:space="preserve">: </w:t>
            </w:r>
            <w:r w:rsidR="00732652">
              <w:tab/>
            </w:r>
            <w:r w:rsidR="70CDA7E6">
              <w:t xml:space="preserve">                           </w:t>
            </w:r>
            <w:r w:rsidR="00732652">
              <w:tab/>
              <w:t xml:space="preserve"> </w:t>
            </w:r>
            <w:r w:rsidR="00732652">
              <w:tab/>
            </w:r>
            <w:r w:rsidR="00732652">
              <w:tab/>
            </w:r>
            <w:r w:rsidR="00732652">
              <w:tab/>
            </w:r>
            <w:r>
              <w:rPr>
                <w:b/>
                <w:bCs/>
              </w:rPr>
              <w:t>Credit Value</w:t>
            </w:r>
            <w:r w:rsidR="00732652">
              <w:t>:</w:t>
            </w:r>
          </w:p>
        </w:tc>
      </w:tr>
      <w:tr w:rsidR="00030C96" w:rsidRPr="00D239E7" w14:paraId="7B0E8732" w14:textId="77777777" w:rsidTr="00FE1241">
        <w:trPr>
          <w:trHeight w:val="892"/>
        </w:trPr>
        <w:tc>
          <w:tcPr>
            <w:tcW w:w="9782" w:type="dxa"/>
            <w:gridSpan w:val="6"/>
            <w:tcBorders>
              <w:bottom w:val="single" w:sz="4" w:space="0" w:color="auto"/>
            </w:tcBorders>
          </w:tcPr>
          <w:p w14:paraId="6763CF24" w14:textId="4570E560" w:rsidR="00EF7C65" w:rsidRPr="00D239E7" w:rsidRDefault="00EF7C65" w:rsidP="00D239E7">
            <w:pPr>
              <w:pStyle w:val="NoSpacing"/>
              <w:rPr>
                <w:b/>
                <w:color w:val="FF0000"/>
              </w:rPr>
            </w:pPr>
            <w:r w:rsidRPr="00EF7C65">
              <w:rPr>
                <w:b/>
              </w:rPr>
              <w:t xml:space="preserve">Faculty:                                    Email:                             </w:t>
            </w:r>
            <w:r>
              <w:rPr>
                <w:b/>
              </w:rPr>
              <w:t xml:space="preserve">    </w:t>
            </w:r>
            <w:r w:rsidRPr="00EF7C65">
              <w:rPr>
                <w:b/>
              </w:rPr>
              <w:t>Office:          Phone</w:t>
            </w:r>
            <w:r w:rsidR="00D239E7">
              <w:rPr>
                <w:b/>
              </w:rPr>
              <w:t xml:space="preserve">           Comments</w:t>
            </w:r>
          </w:p>
        </w:tc>
      </w:tr>
      <w:tr w:rsidR="00030C96" w:rsidRPr="00EF7C65" w14:paraId="5C598671" w14:textId="77777777" w:rsidTr="00FE1241">
        <w:trPr>
          <w:trHeight w:val="599"/>
        </w:trPr>
        <w:tc>
          <w:tcPr>
            <w:tcW w:w="9782" w:type="dxa"/>
            <w:gridSpan w:val="6"/>
            <w:tcBorders>
              <w:bottom w:val="single" w:sz="4" w:space="0" w:color="auto"/>
            </w:tcBorders>
          </w:tcPr>
          <w:p w14:paraId="3CEFF367" w14:textId="4553BD1B" w:rsidR="00EF7C65" w:rsidRPr="00D239E7" w:rsidRDefault="00EF7C65" w:rsidP="00D239E7">
            <w:pPr>
              <w:pStyle w:val="NoSpacing"/>
              <w:rPr>
                <w:b/>
              </w:rPr>
            </w:pPr>
            <w:r w:rsidRPr="00EF7C65">
              <w:rPr>
                <w:b/>
              </w:rPr>
              <w:t>Class Hrs           Lab Hrs            Field Hrs            Other         Unsupervised Lab             Total Hrs.</w:t>
            </w:r>
          </w:p>
        </w:tc>
      </w:tr>
      <w:tr w:rsidR="00030C96" w:rsidRPr="00EF7C65" w14:paraId="1944312A" w14:textId="77777777" w:rsidTr="00FE1241">
        <w:trPr>
          <w:trHeight w:val="1149"/>
        </w:trPr>
        <w:tc>
          <w:tcPr>
            <w:tcW w:w="9782" w:type="dxa"/>
            <w:gridSpan w:val="6"/>
            <w:tcBorders>
              <w:bottom w:val="single" w:sz="4" w:space="0" w:color="auto"/>
            </w:tcBorders>
          </w:tcPr>
          <w:p w14:paraId="68CB4BC5" w14:textId="77777777" w:rsidR="00EF7C65" w:rsidRDefault="00EF7C65" w:rsidP="00EF7C65">
            <w:pPr>
              <w:pStyle w:val="NoSpacing"/>
              <w:rPr>
                <w:b/>
              </w:rPr>
            </w:pPr>
            <w:r>
              <w:rPr>
                <w:b/>
              </w:rPr>
              <w:t>P</w:t>
            </w:r>
            <w:r w:rsidRPr="00EF7C65">
              <w:rPr>
                <w:b/>
              </w:rPr>
              <w:t>rerequisites/Corequisites/Equivalent Courses</w:t>
            </w:r>
          </w:p>
          <w:p w14:paraId="00A01B4E" w14:textId="5A26A646" w:rsidR="00EF7C65" w:rsidRPr="00EF7C65" w:rsidRDefault="00EF7C65" w:rsidP="00682F0B">
            <w:pPr>
              <w:pStyle w:val="NoSpacing"/>
              <w:ind w:hanging="107"/>
              <w:rPr>
                <w:b/>
              </w:rPr>
            </w:pPr>
            <w:r w:rsidRPr="00EF7C65">
              <w:rPr>
                <w:b/>
                <w:lang w:val="fr-CA"/>
              </w:rPr>
              <w:t>PR/CO/EQ</w:t>
            </w:r>
            <w:r>
              <w:rPr>
                <w:b/>
                <w:lang w:val="fr-CA"/>
              </w:rPr>
              <w:t xml:space="preserve">          </w:t>
            </w:r>
            <w:r w:rsidRPr="00EF7C65">
              <w:rPr>
                <w:b/>
                <w:lang w:val="fr-CA"/>
              </w:rPr>
              <w:t xml:space="preserve">     Course Code</w:t>
            </w:r>
            <w:r>
              <w:rPr>
                <w:b/>
                <w:lang w:val="fr-CA"/>
              </w:rPr>
              <w:t xml:space="preserve">            Course Name                                         Conditions</w:t>
            </w:r>
          </w:p>
        </w:tc>
      </w:tr>
      <w:tr w:rsidR="00030C96" w:rsidRPr="00D239E7" w14:paraId="6A3323FE" w14:textId="77777777" w:rsidTr="00FE1241">
        <w:trPr>
          <w:trHeight w:val="1103"/>
        </w:trPr>
        <w:tc>
          <w:tcPr>
            <w:tcW w:w="9782" w:type="dxa"/>
            <w:gridSpan w:val="6"/>
            <w:tcBorders>
              <w:bottom w:val="single" w:sz="4" w:space="0" w:color="auto"/>
            </w:tcBorders>
          </w:tcPr>
          <w:p w14:paraId="69E55106" w14:textId="77777777" w:rsidR="00EF7C65" w:rsidRDefault="00D239E7" w:rsidP="00EF7C65">
            <w:pPr>
              <w:pStyle w:val="NoSpacing"/>
              <w:rPr>
                <w:b/>
              </w:rPr>
            </w:pPr>
            <w:r>
              <w:rPr>
                <w:b/>
              </w:rPr>
              <w:t>This Course is a Prerequisite for</w:t>
            </w:r>
          </w:p>
          <w:p w14:paraId="7C7023D4" w14:textId="77777777" w:rsidR="00D239E7" w:rsidRDefault="00D239E7" w:rsidP="00D239E7">
            <w:pPr>
              <w:pStyle w:val="NoSpacing"/>
              <w:jc w:val="left"/>
              <w:rPr>
                <w:b/>
              </w:rPr>
            </w:pPr>
            <w:r>
              <w:rPr>
                <w:b/>
              </w:rPr>
              <w:t xml:space="preserve">      Course Code                                                        Course Name </w:t>
            </w:r>
          </w:p>
          <w:p w14:paraId="352BBE5F" w14:textId="4F757CE1" w:rsidR="00D239E7" w:rsidRDefault="00D239E7" w:rsidP="00D239E7">
            <w:pPr>
              <w:pStyle w:val="NoSpacing"/>
              <w:jc w:val="left"/>
              <w:rPr>
                <w:b/>
              </w:rPr>
            </w:pPr>
          </w:p>
        </w:tc>
      </w:tr>
      <w:tr w:rsidR="00030C96" w:rsidRPr="00D239E7" w14:paraId="63FE2A7F" w14:textId="77777777" w:rsidTr="00FE1241">
        <w:trPr>
          <w:trHeight w:val="596"/>
        </w:trPr>
        <w:tc>
          <w:tcPr>
            <w:tcW w:w="9782" w:type="dxa"/>
            <w:gridSpan w:val="6"/>
            <w:tcBorders>
              <w:bottom w:val="single" w:sz="4" w:space="0" w:color="auto"/>
            </w:tcBorders>
          </w:tcPr>
          <w:p w14:paraId="311DEC47" w14:textId="0667996C" w:rsidR="00D239E7" w:rsidRDefault="00D239E7" w:rsidP="00D239E7">
            <w:pPr>
              <w:pStyle w:val="NoSpacing"/>
              <w:jc w:val="left"/>
              <w:rPr>
                <w:b/>
              </w:rPr>
            </w:pPr>
            <w:r>
              <w:rPr>
                <w:b/>
              </w:rPr>
              <w:t xml:space="preserve">Dean/Char Approval:                                                                                                        Date:      </w:t>
            </w:r>
          </w:p>
        </w:tc>
      </w:tr>
      <w:tr w:rsidR="00030C96" w:rsidRPr="00D239E7" w14:paraId="58DACF3E" w14:textId="77777777" w:rsidTr="00FE1241">
        <w:trPr>
          <w:trHeight w:val="71"/>
        </w:trPr>
        <w:tc>
          <w:tcPr>
            <w:tcW w:w="9782" w:type="dxa"/>
            <w:gridSpan w:val="6"/>
            <w:tcBorders>
              <w:top w:val="single" w:sz="4" w:space="0" w:color="auto"/>
              <w:bottom w:val="single" w:sz="4" w:space="0" w:color="auto"/>
            </w:tcBorders>
            <w:shd w:val="clear" w:color="auto" w:fill="E7E6E6" w:themeFill="background2"/>
          </w:tcPr>
          <w:p w14:paraId="16DAFCEF" w14:textId="72F75F58" w:rsidR="00044CF1" w:rsidRPr="00B87821" w:rsidRDefault="00EC3BE3" w:rsidP="00044CF1">
            <w:pPr>
              <w:contextualSpacing/>
              <w:rPr>
                <w:sz w:val="16"/>
                <w:szCs w:val="16"/>
              </w:rPr>
            </w:pPr>
            <w:r w:rsidRPr="00D239E7">
              <w:rPr>
                <w:b/>
              </w:rPr>
              <w:t xml:space="preserve"> </w:t>
            </w:r>
          </w:p>
        </w:tc>
      </w:tr>
      <w:tr w:rsidR="00030C96" w14:paraId="4A6A4916" w14:textId="77777777" w:rsidTr="00FE1241">
        <w:trPr>
          <w:trHeight w:val="612"/>
        </w:trPr>
        <w:tc>
          <w:tcPr>
            <w:tcW w:w="9782" w:type="dxa"/>
            <w:gridSpan w:val="6"/>
            <w:tcBorders>
              <w:top w:val="single" w:sz="4" w:space="0" w:color="auto"/>
              <w:bottom w:val="single" w:sz="4" w:space="0" w:color="auto"/>
            </w:tcBorders>
          </w:tcPr>
          <w:p w14:paraId="0290E83B" w14:textId="6E3BFAAF" w:rsidR="009B64E1" w:rsidRPr="00D239E7" w:rsidRDefault="00D239E7" w:rsidP="00D239E7">
            <w:pPr>
              <w:jc w:val="left"/>
              <w:rPr>
                <w:b/>
                <w:bCs/>
                <w:color w:val="FF0000"/>
              </w:rPr>
            </w:pPr>
            <w:r w:rsidRPr="00682F0B">
              <w:rPr>
                <w:b/>
                <w:iCs/>
                <w:color w:val="000000" w:themeColor="text1"/>
              </w:rPr>
              <w:t>1. Calendar Description</w:t>
            </w:r>
            <w:r w:rsidRPr="00682F0B">
              <w:rPr>
                <w:iCs/>
                <w:color w:val="000000" w:themeColor="text1"/>
              </w:rPr>
              <w:t xml:space="preserve"> </w:t>
            </w:r>
            <w:r w:rsidRPr="00B87821">
              <w:rPr>
                <w:b/>
                <w:bCs/>
                <w:color w:val="FF0000"/>
                <w:highlight w:val="yellow"/>
              </w:rPr>
              <w:t>PRE-POPULATED BY ACADEMIC DAT</w:t>
            </w:r>
            <w:r w:rsidR="00954F62" w:rsidRPr="00B87821">
              <w:rPr>
                <w:b/>
                <w:bCs/>
                <w:color w:val="FF0000"/>
                <w:highlight w:val="yellow"/>
              </w:rPr>
              <w:t>A</w:t>
            </w:r>
          </w:p>
          <w:p w14:paraId="3C3C5E6E" w14:textId="77777777" w:rsidR="009B64E1" w:rsidRDefault="009B64E1" w:rsidP="00FB13ED">
            <w:pPr>
              <w:contextualSpacing/>
              <w:jc w:val="left"/>
            </w:pPr>
          </w:p>
          <w:p w14:paraId="6E4F713B" w14:textId="77777777" w:rsidR="00044CF1" w:rsidRDefault="00044CF1" w:rsidP="00044CF1">
            <w:pPr>
              <w:contextualSpacing/>
            </w:pPr>
          </w:p>
        </w:tc>
      </w:tr>
      <w:tr w:rsidR="00030C96" w14:paraId="5863BABA" w14:textId="77777777" w:rsidTr="00FE1241">
        <w:tc>
          <w:tcPr>
            <w:tcW w:w="9782" w:type="dxa"/>
            <w:gridSpan w:val="6"/>
            <w:tcBorders>
              <w:top w:val="single" w:sz="4" w:space="0" w:color="auto"/>
              <w:bottom w:val="single" w:sz="4" w:space="0" w:color="auto"/>
            </w:tcBorders>
            <w:shd w:val="clear" w:color="auto" w:fill="E7E6E6" w:themeFill="background2"/>
          </w:tcPr>
          <w:p w14:paraId="3494A46B" w14:textId="11E3CAEA" w:rsidR="70CDA7E6" w:rsidRDefault="70CDA7E6" w:rsidP="00D239E7">
            <w:pPr>
              <w:jc w:val="left"/>
              <w:rPr>
                <w:i/>
                <w:iCs/>
                <w:color w:val="747070" w:themeColor="background2" w:themeShade="7F"/>
              </w:rPr>
            </w:pPr>
            <w:r w:rsidRPr="70CDA7E6">
              <w:rPr>
                <w:i/>
                <w:iCs/>
                <w:color w:val="747070" w:themeColor="background2" w:themeShade="7F"/>
              </w:rPr>
              <w:t xml:space="preserve">These identify what student will know and be able to do at the completion of the </w:t>
            </w:r>
            <w:r w:rsidR="00466701">
              <w:rPr>
                <w:i/>
                <w:iCs/>
                <w:color w:val="747070" w:themeColor="background2" w:themeShade="7F"/>
              </w:rPr>
              <w:t>course</w:t>
            </w:r>
            <w:r w:rsidRPr="70CDA7E6">
              <w:rPr>
                <w:i/>
                <w:iCs/>
                <w:color w:val="747070" w:themeColor="background2" w:themeShade="7F"/>
              </w:rPr>
              <w:t>. Identify which VLOs are addressed during this course.</w:t>
            </w:r>
            <w:r w:rsidR="00D239E7">
              <w:rPr>
                <w:i/>
                <w:iCs/>
                <w:color w:val="747070" w:themeColor="background2" w:themeShade="7F"/>
              </w:rPr>
              <w:t xml:space="preserve"> Review this </w:t>
            </w:r>
            <w:r w:rsidR="00466701">
              <w:rPr>
                <w:i/>
                <w:iCs/>
                <w:color w:val="747070" w:themeColor="background2" w:themeShade="7F"/>
              </w:rPr>
              <w:t xml:space="preserve">section </w:t>
            </w:r>
            <w:r w:rsidR="00D239E7">
              <w:rPr>
                <w:i/>
                <w:iCs/>
                <w:color w:val="747070" w:themeColor="background2" w:themeShade="7F"/>
              </w:rPr>
              <w:t xml:space="preserve">with </w:t>
            </w:r>
            <w:r w:rsidR="00466701">
              <w:rPr>
                <w:i/>
                <w:iCs/>
                <w:color w:val="747070" w:themeColor="background2" w:themeShade="7F"/>
              </w:rPr>
              <w:t xml:space="preserve">the </w:t>
            </w:r>
            <w:r w:rsidR="00B87821">
              <w:rPr>
                <w:i/>
                <w:iCs/>
                <w:color w:val="747070" w:themeColor="background2" w:themeShade="7F"/>
              </w:rPr>
              <w:t>program coordinator before making any changes.</w:t>
            </w:r>
            <w:r w:rsidR="00B70ECD">
              <w:rPr>
                <w:i/>
                <w:iCs/>
                <w:color w:val="747070" w:themeColor="background2" w:themeShade="7F"/>
              </w:rPr>
              <w:t xml:space="preserve"> See </w:t>
            </w:r>
            <w:hyperlink r:id="rId9" w:anchor="1618416073564-7c058d7d-d586" w:history="1">
              <w:r w:rsidR="006E2642" w:rsidRPr="00466701">
                <w:rPr>
                  <w:rStyle w:val="Hyperlink"/>
                  <w:b/>
                  <w:i/>
                  <w:iCs/>
                </w:rPr>
                <w:t>HERE</w:t>
              </w:r>
            </w:hyperlink>
            <w:r w:rsidR="00B70ECD">
              <w:rPr>
                <w:i/>
                <w:iCs/>
                <w:color w:val="747070" w:themeColor="background2" w:themeShade="7F"/>
              </w:rPr>
              <w:t xml:space="preserve"> for more information</w:t>
            </w:r>
            <w:r w:rsidR="00466701">
              <w:rPr>
                <w:i/>
                <w:iCs/>
                <w:color w:val="747070" w:themeColor="background2" w:themeShade="7F"/>
              </w:rPr>
              <w:t>.</w:t>
            </w:r>
          </w:p>
          <w:p w14:paraId="2F6EC7EB" w14:textId="17765EB5" w:rsidR="00B87821" w:rsidRDefault="00B87821" w:rsidP="00D239E7">
            <w:pPr>
              <w:jc w:val="left"/>
              <w:rPr>
                <w:i/>
                <w:iCs/>
                <w:color w:val="747070" w:themeColor="background2" w:themeShade="7F"/>
              </w:rPr>
            </w:pPr>
            <w:r w:rsidRPr="00466701">
              <w:rPr>
                <w:b/>
                <w:i/>
                <w:iCs/>
                <w:color w:val="747070" w:themeColor="background2" w:themeShade="7F"/>
                <w:u w:val="single"/>
              </w:rPr>
              <w:t>Note:</w:t>
            </w:r>
            <w:r>
              <w:rPr>
                <w:i/>
                <w:iCs/>
                <w:color w:val="747070" w:themeColor="background2" w:themeShade="7F"/>
              </w:rPr>
              <w:t xml:space="preserve"> In Banner, Section 2 automatically populates into section 7</w:t>
            </w:r>
            <w:r w:rsidR="00466701">
              <w:rPr>
                <w:i/>
                <w:iCs/>
                <w:color w:val="747070" w:themeColor="background2" w:themeShade="7F"/>
              </w:rPr>
              <w:t xml:space="preserve"> in the course learning outcomes/essential employability skills column</w:t>
            </w:r>
            <w:r>
              <w:rPr>
                <w:i/>
                <w:iCs/>
                <w:color w:val="747070" w:themeColor="background2" w:themeShade="7F"/>
              </w:rPr>
              <w:t>.</w:t>
            </w:r>
          </w:p>
        </w:tc>
      </w:tr>
      <w:tr w:rsidR="00030C96" w14:paraId="3C99323D" w14:textId="77777777" w:rsidTr="00FE1241">
        <w:tc>
          <w:tcPr>
            <w:tcW w:w="9782" w:type="dxa"/>
            <w:gridSpan w:val="6"/>
            <w:tcBorders>
              <w:top w:val="single" w:sz="4" w:space="0" w:color="auto"/>
              <w:bottom w:val="single" w:sz="4" w:space="0" w:color="auto"/>
            </w:tcBorders>
            <w:shd w:val="clear" w:color="auto" w:fill="FFFFFF" w:themeFill="background1"/>
          </w:tcPr>
          <w:p w14:paraId="18EC7DE5" w14:textId="5229D86A" w:rsidR="70CDA7E6" w:rsidRDefault="00D239E7" w:rsidP="70CDA7E6">
            <w:pPr>
              <w:jc w:val="left"/>
              <w:rPr>
                <w:b/>
                <w:bCs/>
              </w:rPr>
            </w:pPr>
            <w:r>
              <w:rPr>
                <w:b/>
                <w:bCs/>
              </w:rPr>
              <w:t>2. Course Learning Outcomes: Upon successful completion of the course, the student will be able to</w:t>
            </w:r>
            <w:r w:rsidR="00682F0B">
              <w:rPr>
                <w:b/>
                <w:bCs/>
              </w:rPr>
              <w:t>:</w:t>
            </w:r>
            <w:r w:rsidR="00B87821">
              <w:rPr>
                <w:b/>
                <w:bCs/>
              </w:rPr>
              <w:t xml:space="preserve"> </w:t>
            </w:r>
            <w:r w:rsidR="00B87821" w:rsidRPr="00B87821">
              <w:rPr>
                <w:b/>
                <w:bCs/>
                <w:color w:val="FF0000"/>
                <w:highlight w:val="yellow"/>
              </w:rPr>
              <w:t>COMPLETED BY FACULTY</w:t>
            </w:r>
            <w:r w:rsidR="00B87821" w:rsidRPr="00B87821">
              <w:rPr>
                <w:b/>
                <w:bCs/>
                <w:color w:val="FF0000"/>
              </w:rPr>
              <w:t xml:space="preserve"> </w:t>
            </w:r>
          </w:p>
        </w:tc>
      </w:tr>
      <w:tr w:rsidR="00682F0B" w14:paraId="066CCDD9" w14:textId="77777777" w:rsidTr="00FE1241">
        <w:trPr>
          <w:trHeight w:val="110"/>
        </w:trPr>
        <w:tc>
          <w:tcPr>
            <w:tcW w:w="2269" w:type="dxa"/>
            <w:gridSpan w:val="2"/>
            <w:tcBorders>
              <w:top w:val="single" w:sz="4" w:space="0" w:color="auto"/>
            </w:tcBorders>
          </w:tcPr>
          <w:p w14:paraId="016C7DB1" w14:textId="06BD78B8" w:rsidR="00954F62" w:rsidRPr="00532080" w:rsidRDefault="00954F62" w:rsidP="00044CF1">
            <w:pPr>
              <w:rPr>
                <w:b/>
              </w:rPr>
            </w:pPr>
            <w:r>
              <w:rPr>
                <w:b/>
              </w:rPr>
              <w:t>CLO 1</w:t>
            </w:r>
          </w:p>
        </w:tc>
        <w:tc>
          <w:tcPr>
            <w:tcW w:w="7513" w:type="dxa"/>
            <w:gridSpan w:val="4"/>
            <w:tcBorders>
              <w:top w:val="single" w:sz="4" w:space="0" w:color="auto"/>
            </w:tcBorders>
          </w:tcPr>
          <w:p w14:paraId="534243AC" w14:textId="453614D9" w:rsidR="00954F62" w:rsidRPr="001C6E39" w:rsidRDefault="001C6E39" w:rsidP="00B87821">
            <w:pPr>
              <w:jc w:val="left"/>
              <w:rPr>
                <w:b/>
                <w:sz w:val="20"/>
                <w:szCs w:val="20"/>
              </w:rPr>
            </w:pPr>
            <w:r w:rsidRPr="001C6E39">
              <w:rPr>
                <w:color w:val="BFBFBF" w:themeColor="background1" w:themeShade="BF"/>
                <w:sz w:val="20"/>
                <w:szCs w:val="20"/>
              </w:rPr>
              <w:t xml:space="preserve">Example: </w:t>
            </w:r>
            <w:r w:rsidRPr="006C05C5">
              <w:rPr>
                <w:i/>
                <w:color w:val="A6A6A6" w:themeColor="background1" w:themeShade="A6"/>
                <w:sz w:val="20"/>
                <w:szCs w:val="20"/>
              </w:rPr>
              <w:t>Examine the core concepts related to scope of professional practice within critical care including legal and ethical considerations.</w:t>
            </w:r>
          </w:p>
        </w:tc>
      </w:tr>
      <w:tr w:rsidR="00682F0B" w14:paraId="789E7FEF" w14:textId="77777777" w:rsidTr="00FE1241">
        <w:trPr>
          <w:trHeight w:val="105"/>
        </w:trPr>
        <w:tc>
          <w:tcPr>
            <w:tcW w:w="2269" w:type="dxa"/>
            <w:gridSpan w:val="2"/>
          </w:tcPr>
          <w:p w14:paraId="180ABEA9" w14:textId="479332B9" w:rsidR="00954F62" w:rsidRPr="00532080" w:rsidRDefault="00954F62" w:rsidP="00044CF1">
            <w:pPr>
              <w:rPr>
                <w:b/>
              </w:rPr>
            </w:pPr>
            <w:r>
              <w:rPr>
                <w:b/>
              </w:rPr>
              <w:t>CLO 2</w:t>
            </w:r>
          </w:p>
        </w:tc>
        <w:tc>
          <w:tcPr>
            <w:tcW w:w="7513" w:type="dxa"/>
            <w:gridSpan w:val="4"/>
          </w:tcPr>
          <w:p w14:paraId="120C5C2E" w14:textId="57D2DE76" w:rsidR="00954F62" w:rsidRPr="00461F1A" w:rsidRDefault="006C3DC1" w:rsidP="70CDA7E6">
            <w:pPr>
              <w:jc w:val="left"/>
              <w:rPr>
                <w:rFonts w:eastAsia="Calibri" w:cs="Arial"/>
                <w:i/>
                <w:iCs/>
                <w:color w:val="BFBFBF" w:themeColor="background1" w:themeShade="BF"/>
                <w:sz w:val="20"/>
                <w:szCs w:val="20"/>
                <w:lang w:val="en-GB"/>
              </w:rPr>
            </w:pPr>
            <w:r>
              <w:rPr>
                <w:rFonts w:eastAsia="Calibri" w:cs="Arial"/>
                <w:i/>
                <w:iCs/>
                <w:color w:val="BFBFBF" w:themeColor="background1" w:themeShade="BF"/>
                <w:spacing w:val="-3"/>
                <w:sz w:val="20"/>
                <w:szCs w:val="20"/>
                <w:lang w:val="en-GB"/>
              </w:rPr>
              <w:t>[</w:t>
            </w:r>
            <w:r w:rsidR="00954F62" w:rsidRPr="00461F1A">
              <w:rPr>
                <w:rFonts w:eastAsia="Calibri" w:cs="Arial"/>
                <w:i/>
                <w:iCs/>
                <w:color w:val="BFBFBF" w:themeColor="background1" w:themeShade="BF"/>
                <w:spacing w:val="-3"/>
                <w:sz w:val="20"/>
                <w:szCs w:val="20"/>
                <w:lang w:val="en-GB"/>
              </w:rPr>
              <w:t xml:space="preserve">Insert </w:t>
            </w:r>
            <w:r w:rsidR="00B87821" w:rsidRPr="00461F1A">
              <w:rPr>
                <w:rFonts w:eastAsia="Calibri" w:cs="Arial"/>
                <w:i/>
                <w:iCs/>
                <w:color w:val="BFBFBF" w:themeColor="background1" w:themeShade="BF"/>
                <w:spacing w:val="-3"/>
                <w:sz w:val="20"/>
                <w:szCs w:val="20"/>
                <w:lang w:val="en-GB"/>
              </w:rPr>
              <w:t>CLO</w:t>
            </w:r>
            <w:r w:rsidR="00954F62" w:rsidRPr="00461F1A">
              <w:rPr>
                <w:rFonts w:eastAsia="Calibri" w:cs="Arial"/>
                <w:i/>
                <w:iCs/>
                <w:color w:val="BFBFBF" w:themeColor="background1" w:themeShade="BF"/>
                <w:spacing w:val="-3"/>
                <w:sz w:val="20"/>
                <w:szCs w:val="20"/>
                <w:lang w:val="en-GB"/>
              </w:rPr>
              <w:t xml:space="preserve"> here]</w:t>
            </w:r>
          </w:p>
        </w:tc>
      </w:tr>
      <w:tr w:rsidR="00682F0B" w14:paraId="34A3E22B" w14:textId="77777777" w:rsidTr="00FE1241">
        <w:trPr>
          <w:trHeight w:val="105"/>
        </w:trPr>
        <w:tc>
          <w:tcPr>
            <w:tcW w:w="2269" w:type="dxa"/>
            <w:gridSpan w:val="2"/>
          </w:tcPr>
          <w:p w14:paraId="16DA351F" w14:textId="270779A4" w:rsidR="00954F62" w:rsidRDefault="00954F62" w:rsidP="00044CF1">
            <w:pPr>
              <w:rPr>
                <w:b/>
              </w:rPr>
            </w:pPr>
            <w:r>
              <w:rPr>
                <w:b/>
              </w:rPr>
              <w:lastRenderedPageBreak/>
              <w:t>CLO 3</w:t>
            </w:r>
          </w:p>
        </w:tc>
        <w:tc>
          <w:tcPr>
            <w:tcW w:w="7513" w:type="dxa"/>
            <w:gridSpan w:val="4"/>
          </w:tcPr>
          <w:p w14:paraId="3BD925AE" w14:textId="4286A02F" w:rsidR="00954F62" w:rsidRPr="00461F1A" w:rsidRDefault="006C3DC1" w:rsidP="00B87821">
            <w:pPr>
              <w:jc w:val="left"/>
              <w:rPr>
                <w:sz w:val="20"/>
                <w:szCs w:val="20"/>
              </w:rPr>
            </w:pPr>
            <w:r>
              <w:rPr>
                <w:rFonts w:eastAsia="Calibri" w:cs="Arial"/>
                <w:i/>
                <w:iCs/>
                <w:color w:val="BFBFBF" w:themeColor="background1" w:themeShade="BF"/>
                <w:spacing w:val="-3"/>
                <w:sz w:val="20"/>
                <w:szCs w:val="20"/>
                <w:lang w:val="en-GB"/>
              </w:rPr>
              <w:t>[</w:t>
            </w:r>
            <w:r w:rsidR="00B87821" w:rsidRPr="00461F1A">
              <w:rPr>
                <w:rFonts w:eastAsia="Calibri" w:cs="Arial"/>
                <w:i/>
                <w:iCs/>
                <w:color w:val="BFBFBF" w:themeColor="background1" w:themeShade="BF"/>
                <w:spacing w:val="-3"/>
                <w:sz w:val="20"/>
                <w:szCs w:val="20"/>
                <w:lang w:val="en-GB"/>
              </w:rPr>
              <w:t>Insert CLO here]</w:t>
            </w:r>
          </w:p>
        </w:tc>
      </w:tr>
      <w:tr w:rsidR="00682F0B" w14:paraId="322A5AE8" w14:textId="77777777" w:rsidTr="00FE1241">
        <w:trPr>
          <w:trHeight w:val="105"/>
        </w:trPr>
        <w:tc>
          <w:tcPr>
            <w:tcW w:w="2269" w:type="dxa"/>
            <w:gridSpan w:val="2"/>
            <w:tcBorders>
              <w:bottom w:val="single" w:sz="4" w:space="0" w:color="auto"/>
            </w:tcBorders>
          </w:tcPr>
          <w:p w14:paraId="20718ECE" w14:textId="7B6ED10F" w:rsidR="00954F62" w:rsidRPr="00532080" w:rsidRDefault="00954F62" w:rsidP="00044CF1">
            <w:pPr>
              <w:rPr>
                <w:b/>
              </w:rPr>
            </w:pPr>
            <w:r>
              <w:rPr>
                <w:b/>
              </w:rPr>
              <w:t>CLO 4</w:t>
            </w:r>
          </w:p>
        </w:tc>
        <w:tc>
          <w:tcPr>
            <w:tcW w:w="7513" w:type="dxa"/>
            <w:gridSpan w:val="4"/>
            <w:tcBorders>
              <w:bottom w:val="single" w:sz="4" w:space="0" w:color="auto"/>
            </w:tcBorders>
          </w:tcPr>
          <w:p w14:paraId="582E6DEB" w14:textId="60572276" w:rsidR="00954F62" w:rsidRPr="00461F1A" w:rsidRDefault="00954F62" w:rsidP="70CDA7E6">
            <w:pPr>
              <w:jc w:val="left"/>
              <w:rPr>
                <w:sz w:val="20"/>
                <w:szCs w:val="20"/>
              </w:rPr>
            </w:pPr>
            <w:r w:rsidRPr="00461F1A">
              <w:rPr>
                <w:color w:val="747070" w:themeColor="background2" w:themeShade="7F"/>
                <w:sz w:val="20"/>
                <w:szCs w:val="20"/>
              </w:rPr>
              <w:t>[</w:t>
            </w:r>
            <w:r w:rsidRPr="00461F1A">
              <w:rPr>
                <w:i/>
                <w:iCs/>
                <w:color w:val="747070" w:themeColor="background2" w:themeShade="7F"/>
                <w:sz w:val="20"/>
                <w:szCs w:val="20"/>
              </w:rPr>
              <w:t>Add additional rows as needed</w:t>
            </w:r>
            <w:r w:rsidRPr="00461F1A">
              <w:rPr>
                <w:color w:val="747070" w:themeColor="background2" w:themeShade="7F"/>
                <w:sz w:val="20"/>
                <w:szCs w:val="20"/>
              </w:rPr>
              <w:t>]</w:t>
            </w:r>
          </w:p>
        </w:tc>
      </w:tr>
      <w:tr w:rsidR="00682F0B" w14:paraId="6D869BA1" w14:textId="77777777" w:rsidTr="00FE1241">
        <w:tc>
          <w:tcPr>
            <w:tcW w:w="9782" w:type="dxa"/>
            <w:gridSpan w:val="6"/>
            <w:tcBorders>
              <w:bottom w:val="single" w:sz="4" w:space="0" w:color="auto"/>
            </w:tcBorders>
            <w:shd w:val="clear" w:color="auto" w:fill="E7E6E6" w:themeFill="background2"/>
          </w:tcPr>
          <w:p w14:paraId="2A622F78" w14:textId="68C5939C" w:rsidR="70CDA7E6" w:rsidRDefault="70CDA7E6" w:rsidP="00B87821">
            <w:pPr>
              <w:jc w:val="left"/>
              <w:rPr>
                <w:i/>
                <w:iCs/>
                <w:color w:val="747070" w:themeColor="background2" w:themeShade="7F"/>
              </w:rPr>
            </w:pPr>
            <w:r w:rsidRPr="70CDA7E6">
              <w:rPr>
                <w:i/>
                <w:iCs/>
                <w:color w:val="747070" w:themeColor="background2" w:themeShade="7F"/>
              </w:rPr>
              <w:t xml:space="preserve">The Government of Ontario mandates that all graduates with Certificate, Diploma, or Advanced Diploma, must be able to reliably demonstrate the following </w:t>
            </w:r>
            <w:r w:rsidR="008E1812">
              <w:rPr>
                <w:i/>
                <w:iCs/>
                <w:color w:val="747070" w:themeColor="background2" w:themeShade="7F"/>
              </w:rPr>
              <w:t>essential employability skills outcomes</w:t>
            </w:r>
            <w:r w:rsidRPr="70CDA7E6">
              <w:rPr>
                <w:i/>
                <w:iCs/>
                <w:color w:val="747070" w:themeColor="background2" w:themeShade="7F"/>
              </w:rPr>
              <w:t xml:space="preserve">. Identify which </w:t>
            </w:r>
            <w:r w:rsidR="008E1812">
              <w:rPr>
                <w:i/>
                <w:iCs/>
                <w:color w:val="747070" w:themeColor="background2" w:themeShade="7F"/>
              </w:rPr>
              <w:t xml:space="preserve">EES </w:t>
            </w:r>
            <w:r w:rsidRPr="70CDA7E6">
              <w:rPr>
                <w:i/>
                <w:iCs/>
                <w:color w:val="747070" w:themeColor="background2" w:themeShade="7F"/>
              </w:rPr>
              <w:t xml:space="preserve">skills will be </w:t>
            </w:r>
            <w:r w:rsidR="00682F0B">
              <w:rPr>
                <w:i/>
                <w:iCs/>
                <w:color w:val="747070" w:themeColor="background2" w:themeShade="7F"/>
              </w:rPr>
              <w:t>taught and/or Asses</w:t>
            </w:r>
            <w:r w:rsidR="00E8485F">
              <w:rPr>
                <w:i/>
                <w:iCs/>
                <w:color w:val="747070" w:themeColor="background2" w:themeShade="7F"/>
              </w:rPr>
              <w:t>sed</w:t>
            </w:r>
            <w:r w:rsidR="00682F0B">
              <w:rPr>
                <w:i/>
                <w:iCs/>
                <w:color w:val="747070" w:themeColor="background2" w:themeShade="7F"/>
              </w:rPr>
              <w:t xml:space="preserve"> in the course</w:t>
            </w:r>
            <w:r w:rsidRPr="70CDA7E6">
              <w:rPr>
                <w:i/>
                <w:iCs/>
                <w:color w:val="747070" w:themeColor="background2" w:themeShade="7F"/>
              </w:rPr>
              <w:t xml:space="preserve">. </w:t>
            </w:r>
            <w:r w:rsidR="00B70ECD">
              <w:rPr>
                <w:i/>
                <w:iCs/>
                <w:color w:val="747070" w:themeColor="background2" w:themeShade="7F"/>
              </w:rPr>
              <w:t xml:space="preserve">See </w:t>
            </w:r>
            <w:hyperlink r:id="rId10" w:anchor="1618455336484-00d40f2e-edd6" w:history="1">
              <w:r w:rsidR="006E2642" w:rsidRPr="00E8485F">
                <w:rPr>
                  <w:rStyle w:val="Hyperlink"/>
                  <w:b/>
                  <w:i/>
                  <w:iCs/>
                </w:rPr>
                <w:t>HERE</w:t>
              </w:r>
            </w:hyperlink>
            <w:r w:rsidR="00B70ECD">
              <w:rPr>
                <w:i/>
                <w:iCs/>
                <w:color w:val="747070" w:themeColor="background2" w:themeShade="7F"/>
              </w:rPr>
              <w:t xml:space="preserve"> for more information</w:t>
            </w:r>
            <w:r w:rsidR="006E2642">
              <w:rPr>
                <w:i/>
                <w:iCs/>
                <w:color w:val="747070" w:themeColor="background2" w:themeShade="7F"/>
              </w:rPr>
              <w:t>.</w:t>
            </w:r>
          </w:p>
          <w:p w14:paraId="7EBCBC8E" w14:textId="2FB14952" w:rsidR="00080670" w:rsidRDefault="00080670" w:rsidP="00B87821">
            <w:pPr>
              <w:jc w:val="left"/>
              <w:rPr>
                <w:i/>
                <w:iCs/>
                <w:color w:val="747070" w:themeColor="background2" w:themeShade="7F"/>
              </w:rPr>
            </w:pPr>
            <w:r>
              <w:rPr>
                <w:i/>
                <w:iCs/>
                <w:color w:val="747070" w:themeColor="background2" w:themeShade="7F"/>
              </w:rPr>
              <w:t xml:space="preserve">General </w:t>
            </w:r>
            <w:r w:rsidR="000F5504">
              <w:rPr>
                <w:i/>
                <w:iCs/>
                <w:color w:val="747070" w:themeColor="background2" w:themeShade="7F"/>
              </w:rPr>
              <w:t>E</w:t>
            </w:r>
            <w:r>
              <w:rPr>
                <w:i/>
                <w:iCs/>
                <w:color w:val="747070" w:themeColor="background2" w:themeShade="7F"/>
              </w:rPr>
              <w:t xml:space="preserve">ducation courses </w:t>
            </w:r>
            <w:r w:rsidR="00D37A3E" w:rsidRPr="000F5504">
              <w:rPr>
                <w:b/>
                <w:i/>
                <w:iCs/>
                <w:color w:val="747070" w:themeColor="background2" w:themeShade="7F"/>
                <w:u w:val="single"/>
              </w:rPr>
              <w:t>ONLY</w:t>
            </w:r>
            <w:r w:rsidR="000F5504">
              <w:rPr>
                <w:i/>
                <w:iCs/>
                <w:color w:val="747070" w:themeColor="background2" w:themeShade="7F"/>
              </w:rPr>
              <w:t xml:space="preserve"> are advised not to identify any ESS’s.</w:t>
            </w:r>
          </w:p>
          <w:p w14:paraId="4408E763" w14:textId="4FBAA9BE" w:rsidR="00682F0B" w:rsidRDefault="00682F0B" w:rsidP="00B87821">
            <w:pPr>
              <w:jc w:val="left"/>
              <w:rPr>
                <w:i/>
                <w:iCs/>
                <w:color w:val="747070" w:themeColor="background2" w:themeShade="7F"/>
              </w:rPr>
            </w:pPr>
            <w:r w:rsidRPr="00E8485F">
              <w:rPr>
                <w:b/>
                <w:i/>
                <w:iCs/>
                <w:color w:val="747070" w:themeColor="background2" w:themeShade="7F"/>
                <w:u w:val="single"/>
              </w:rPr>
              <w:t>Note:</w:t>
            </w:r>
            <w:r>
              <w:rPr>
                <w:i/>
                <w:iCs/>
                <w:color w:val="747070" w:themeColor="background2" w:themeShade="7F"/>
              </w:rPr>
              <w:t xml:space="preserve"> </w:t>
            </w:r>
            <w:r w:rsidR="008E1812">
              <w:rPr>
                <w:i/>
                <w:iCs/>
                <w:color w:val="747070" w:themeColor="background2" w:themeShade="7F"/>
              </w:rPr>
              <w:t>In Banner, i</w:t>
            </w:r>
            <w:r>
              <w:rPr>
                <w:i/>
                <w:iCs/>
                <w:color w:val="747070" w:themeColor="background2" w:themeShade="7F"/>
              </w:rPr>
              <w:t xml:space="preserve">f </w:t>
            </w:r>
            <w:r w:rsidR="008E1812">
              <w:rPr>
                <w:i/>
                <w:iCs/>
                <w:color w:val="747070" w:themeColor="background2" w:themeShade="7F"/>
              </w:rPr>
              <w:t>identifying</w:t>
            </w:r>
            <w:r>
              <w:rPr>
                <w:i/>
                <w:iCs/>
                <w:color w:val="747070" w:themeColor="background2" w:themeShade="7F"/>
              </w:rPr>
              <w:t xml:space="preserve"> taught, the ESS will automatically populate into section 9. If </w:t>
            </w:r>
            <w:r w:rsidR="008E1812">
              <w:rPr>
                <w:i/>
                <w:iCs/>
                <w:color w:val="747070" w:themeColor="background2" w:themeShade="7F"/>
              </w:rPr>
              <w:t>identifying</w:t>
            </w:r>
            <w:r>
              <w:rPr>
                <w:i/>
                <w:iCs/>
                <w:color w:val="747070" w:themeColor="background2" w:themeShade="7F"/>
              </w:rPr>
              <w:t xml:space="preserve"> assessed, the EES will automatically populate into section 7</w:t>
            </w:r>
            <w:r w:rsidR="00E8485F">
              <w:rPr>
                <w:i/>
                <w:iCs/>
                <w:color w:val="747070" w:themeColor="background2" w:themeShade="7F"/>
              </w:rPr>
              <w:t xml:space="preserve"> and 9</w:t>
            </w:r>
            <w:r>
              <w:rPr>
                <w:i/>
                <w:iCs/>
                <w:color w:val="747070" w:themeColor="background2" w:themeShade="7F"/>
              </w:rPr>
              <w:t>.</w:t>
            </w:r>
          </w:p>
        </w:tc>
      </w:tr>
      <w:tr w:rsidR="00682F0B" w14:paraId="06F2A163" w14:textId="77777777" w:rsidTr="00FE1241">
        <w:tc>
          <w:tcPr>
            <w:tcW w:w="9782" w:type="dxa"/>
            <w:gridSpan w:val="6"/>
            <w:tcBorders>
              <w:bottom w:val="single" w:sz="4" w:space="0" w:color="auto"/>
            </w:tcBorders>
          </w:tcPr>
          <w:p w14:paraId="6BBD59C8" w14:textId="0C1EC3FB" w:rsidR="70CDA7E6" w:rsidRDefault="00682F0B" w:rsidP="70CDA7E6">
            <w:pPr>
              <w:jc w:val="left"/>
              <w:rPr>
                <w:b/>
                <w:bCs/>
              </w:rPr>
            </w:pPr>
            <w:r>
              <w:rPr>
                <w:b/>
                <w:bCs/>
              </w:rPr>
              <w:t xml:space="preserve">3. Essential Employability Skills Outcomes: This course will contribute to the achievement of the following essential employability skills: </w:t>
            </w:r>
            <w:r w:rsidRPr="00682F0B">
              <w:rPr>
                <w:b/>
                <w:bCs/>
                <w:color w:val="FF0000"/>
                <w:highlight w:val="yellow"/>
              </w:rPr>
              <w:t>COMPLETED BY FACUL</w:t>
            </w:r>
            <w:r w:rsidR="00496828">
              <w:rPr>
                <w:b/>
                <w:bCs/>
                <w:color w:val="FF0000"/>
                <w:highlight w:val="yellow"/>
              </w:rPr>
              <w:t>T</w:t>
            </w:r>
            <w:r w:rsidRPr="00682F0B">
              <w:rPr>
                <w:b/>
                <w:bCs/>
                <w:color w:val="FF0000"/>
                <w:highlight w:val="yellow"/>
              </w:rPr>
              <w:t>Y</w:t>
            </w:r>
          </w:p>
        </w:tc>
      </w:tr>
      <w:tr w:rsidR="00682F0B" w14:paraId="7AEF2B42" w14:textId="08024EEC" w:rsidTr="00FE1241">
        <w:trPr>
          <w:trHeight w:val="207"/>
        </w:trPr>
        <w:tc>
          <w:tcPr>
            <w:tcW w:w="709" w:type="dxa"/>
            <w:tcBorders>
              <w:bottom w:val="single" w:sz="4" w:space="0" w:color="auto"/>
            </w:tcBorders>
          </w:tcPr>
          <w:p w14:paraId="7A110B65" w14:textId="284D9438" w:rsidR="00682F0B" w:rsidRPr="00030C96" w:rsidRDefault="00682F0B" w:rsidP="00682F0B">
            <w:pPr>
              <w:rPr>
                <w:b/>
                <w:bCs/>
                <w:sz w:val="15"/>
                <w:szCs w:val="15"/>
              </w:rPr>
            </w:pPr>
            <w:r w:rsidRPr="00030C96">
              <w:rPr>
                <w:b/>
                <w:bCs/>
                <w:sz w:val="15"/>
                <w:szCs w:val="15"/>
              </w:rPr>
              <w:t>Taught</w:t>
            </w:r>
          </w:p>
        </w:tc>
        <w:tc>
          <w:tcPr>
            <w:tcW w:w="1560" w:type="dxa"/>
            <w:tcBorders>
              <w:bottom w:val="single" w:sz="4" w:space="0" w:color="auto"/>
            </w:tcBorders>
          </w:tcPr>
          <w:p w14:paraId="225D721E" w14:textId="5A7B0A41" w:rsidR="00682F0B" w:rsidRPr="00030C96" w:rsidRDefault="00682F0B" w:rsidP="00682F0B">
            <w:pPr>
              <w:rPr>
                <w:b/>
                <w:bCs/>
                <w:sz w:val="15"/>
                <w:szCs w:val="15"/>
              </w:rPr>
            </w:pPr>
            <w:r w:rsidRPr="00030C96">
              <w:rPr>
                <w:b/>
                <w:bCs/>
                <w:sz w:val="15"/>
                <w:szCs w:val="15"/>
              </w:rPr>
              <w:t>Assessed</w:t>
            </w:r>
          </w:p>
        </w:tc>
        <w:tc>
          <w:tcPr>
            <w:tcW w:w="7513" w:type="dxa"/>
            <w:gridSpan w:val="4"/>
            <w:tcBorders>
              <w:bottom w:val="single" w:sz="4" w:space="0" w:color="auto"/>
            </w:tcBorders>
          </w:tcPr>
          <w:p w14:paraId="5B9A7093" w14:textId="192D1F40" w:rsidR="00682F0B" w:rsidRDefault="00682F0B" w:rsidP="00682F0B">
            <w:pPr>
              <w:rPr>
                <w:b/>
                <w:bCs/>
              </w:rPr>
            </w:pPr>
            <w:r>
              <w:rPr>
                <w:b/>
                <w:bCs/>
              </w:rPr>
              <w:t>Essential Employability Skill</w:t>
            </w:r>
          </w:p>
        </w:tc>
      </w:tr>
      <w:tr w:rsidR="00682F0B" w14:paraId="14470A5F" w14:textId="77777777" w:rsidTr="00FE1241">
        <w:trPr>
          <w:trHeight w:val="82"/>
        </w:trPr>
        <w:tc>
          <w:tcPr>
            <w:tcW w:w="709" w:type="dxa"/>
          </w:tcPr>
          <w:p w14:paraId="64961DA4" w14:textId="46518C84" w:rsidR="00682F0B" w:rsidRPr="00030C96" w:rsidRDefault="00030C96" w:rsidP="00044CF1">
            <w:pPr>
              <w:rPr>
                <w:b/>
                <w:color w:val="FFFFFF" w:themeColor="background1"/>
              </w:rPr>
            </w:pPr>
            <w:r w:rsidRPr="36BC5E0A">
              <w:rPr>
                <w:rFonts w:ascii="MS Gothic" w:eastAsia="MS Gothic" w:hAnsi="MS Gothic"/>
              </w:rPr>
              <w:t>☐</w:t>
            </w:r>
          </w:p>
        </w:tc>
        <w:tc>
          <w:tcPr>
            <w:tcW w:w="1560" w:type="dxa"/>
          </w:tcPr>
          <w:p w14:paraId="08D015F2" w14:textId="41888FED" w:rsidR="00682F0B" w:rsidRPr="00532080" w:rsidRDefault="00030C96" w:rsidP="00044CF1">
            <w:pPr>
              <w:rPr>
                <w:b/>
              </w:rPr>
            </w:pPr>
            <w:r w:rsidRPr="36BC5E0A">
              <w:rPr>
                <w:rFonts w:ascii="MS Gothic" w:eastAsia="MS Gothic" w:hAnsi="MS Gothic"/>
              </w:rPr>
              <w:t>☐</w:t>
            </w:r>
          </w:p>
        </w:tc>
        <w:tc>
          <w:tcPr>
            <w:tcW w:w="7513" w:type="dxa"/>
            <w:gridSpan w:val="4"/>
          </w:tcPr>
          <w:p w14:paraId="24A6F1F9" w14:textId="5BEC06DC" w:rsidR="00682F0B" w:rsidRPr="00682F0B" w:rsidRDefault="00682F0B" w:rsidP="00E8109B">
            <w:pPr>
              <w:jc w:val="left"/>
              <w:rPr>
                <w:iCs/>
              </w:rPr>
            </w:pPr>
            <w:r w:rsidRPr="00682F0B">
              <w:rPr>
                <w:iCs/>
              </w:rPr>
              <w:t>1. Communicate clearly, concisely and correctly in the written, spoken, and visual form that fulfills the purpose and meets the needs of the audience.</w:t>
            </w:r>
          </w:p>
        </w:tc>
      </w:tr>
      <w:tr w:rsidR="00682F0B" w14:paraId="65857A41" w14:textId="77777777" w:rsidTr="00FE1241">
        <w:trPr>
          <w:trHeight w:val="82"/>
        </w:trPr>
        <w:tc>
          <w:tcPr>
            <w:tcW w:w="709" w:type="dxa"/>
          </w:tcPr>
          <w:p w14:paraId="7AC86638" w14:textId="2F06471F" w:rsidR="00682F0B" w:rsidRPr="00532080" w:rsidRDefault="00030C96" w:rsidP="00044CF1">
            <w:pPr>
              <w:rPr>
                <w:b/>
              </w:rPr>
            </w:pPr>
            <w:r w:rsidRPr="36BC5E0A">
              <w:rPr>
                <w:rFonts w:ascii="MS Gothic" w:eastAsia="MS Gothic" w:hAnsi="MS Gothic"/>
              </w:rPr>
              <w:t>☐</w:t>
            </w:r>
          </w:p>
        </w:tc>
        <w:tc>
          <w:tcPr>
            <w:tcW w:w="1560" w:type="dxa"/>
          </w:tcPr>
          <w:p w14:paraId="2BDBDA38" w14:textId="1EE349CE" w:rsidR="00682F0B" w:rsidRPr="00532080" w:rsidRDefault="00030C96" w:rsidP="00044CF1">
            <w:pPr>
              <w:rPr>
                <w:b/>
              </w:rPr>
            </w:pPr>
            <w:r w:rsidRPr="36BC5E0A">
              <w:rPr>
                <w:rFonts w:ascii="MS Gothic" w:eastAsia="MS Gothic" w:hAnsi="MS Gothic"/>
              </w:rPr>
              <w:t>☐</w:t>
            </w:r>
          </w:p>
        </w:tc>
        <w:tc>
          <w:tcPr>
            <w:tcW w:w="7513" w:type="dxa"/>
            <w:gridSpan w:val="4"/>
          </w:tcPr>
          <w:p w14:paraId="6A87C9C9" w14:textId="26553EC5" w:rsidR="00682F0B" w:rsidRPr="00235F20" w:rsidRDefault="00030C96" w:rsidP="00E8109B">
            <w:pPr>
              <w:tabs>
                <w:tab w:val="left" w:pos="2960"/>
              </w:tabs>
              <w:jc w:val="left"/>
            </w:pPr>
            <w:r>
              <w:rPr>
                <w:iCs/>
                <w:lang w:val="en-GB"/>
              </w:rPr>
              <w:t xml:space="preserve">2. </w:t>
            </w:r>
            <w:r w:rsidR="00682F0B" w:rsidRPr="00235F20">
              <w:rPr>
                <w:iCs/>
                <w:lang w:val="en-GB"/>
              </w:rPr>
              <w:t>Respond to written, spoken, or visual messages in a manner that ensures effective communication</w:t>
            </w:r>
          </w:p>
        </w:tc>
      </w:tr>
      <w:tr w:rsidR="00682F0B" w14:paraId="7476403A" w14:textId="77777777" w:rsidTr="00FE1241">
        <w:trPr>
          <w:trHeight w:val="82"/>
        </w:trPr>
        <w:tc>
          <w:tcPr>
            <w:tcW w:w="709" w:type="dxa"/>
          </w:tcPr>
          <w:p w14:paraId="739CC57F" w14:textId="109319A3" w:rsidR="00682F0B" w:rsidRDefault="00030C96" w:rsidP="00044CF1">
            <w:pPr>
              <w:rPr>
                <w:b/>
              </w:rPr>
            </w:pPr>
            <w:r w:rsidRPr="36BC5E0A">
              <w:rPr>
                <w:rFonts w:ascii="MS Gothic" w:eastAsia="MS Gothic" w:hAnsi="MS Gothic"/>
              </w:rPr>
              <w:t>☐</w:t>
            </w:r>
          </w:p>
        </w:tc>
        <w:tc>
          <w:tcPr>
            <w:tcW w:w="1560" w:type="dxa"/>
          </w:tcPr>
          <w:p w14:paraId="3BD6ADF4" w14:textId="764B45B9" w:rsidR="00682F0B" w:rsidRDefault="00030C96" w:rsidP="00044CF1">
            <w:pPr>
              <w:rPr>
                <w:b/>
              </w:rPr>
            </w:pPr>
            <w:r w:rsidRPr="36BC5E0A">
              <w:rPr>
                <w:rFonts w:ascii="MS Gothic" w:eastAsia="MS Gothic" w:hAnsi="MS Gothic"/>
              </w:rPr>
              <w:t>☐</w:t>
            </w:r>
          </w:p>
        </w:tc>
        <w:tc>
          <w:tcPr>
            <w:tcW w:w="7513" w:type="dxa"/>
            <w:gridSpan w:val="4"/>
          </w:tcPr>
          <w:p w14:paraId="3A455421" w14:textId="6B4D67C9" w:rsidR="00682F0B" w:rsidRPr="00235F20" w:rsidRDefault="00030C96" w:rsidP="00E8109B">
            <w:pPr>
              <w:jc w:val="left"/>
              <w:rPr>
                <w:iCs/>
                <w:lang w:val="en-GB"/>
              </w:rPr>
            </w:pPr>
            <w:r>
              <w:rPr>
                <w:iCs/>
                <w:lang w:val="en-GB"/>
              </w:rPr>
              <w:t xml:space="preserve">3. </w:t>
            </w:r>
            <w:r w:rsidR="00682F0B">
              <w:rPr>
                <w:iCs/>
                <w:lang w:val="en-GB"/>
              </w:rPr>
              <w:t>Execute mathematical operations accurately</w:t>
            </w:r>
          </w:p>
        </w:tc>
      </w:tr>
      <w:tr w:rsidR="00682F0B" w14:paraId="2ED4856B" w14:textId="77777777" w:rsidTr="00FE1241">
        <w:trPr>
          <w:trHeight w:val="82"/>
        </w:trPr>
        <w:tc>
          <w:tcPr>
            <w:tcW w:w="709" w:type="dxa"/>
          </w:tcPr>
          <w:p w14:paraId="519C851E" w14:textId="40BEBD4C" w:rsidR="00682F0B" w:rsidRPr="00532080" w:rsidRDefault="00030C96" w:rsidP="00044CF1">
            <w:pPr>
              <w:rPr>
                <w:b/>
              </w:rPr>
            </w:pPr>
            <w:r w:rsidRPr="36BC5E0A">
              <w:rPr>
                <w:rFonts w:ascii="MS Gothic" w:eastAsia="MS Gothic" w:hAnsi="MS Gothic"/>
              </w:rPr>
              <w:t>☐</w:t>
            </w:r>
          </w:p>
        </w:tc>
        <w:tc>
          <w:tcPr>
            <w:tcW w:w="1560" w:type="dxa"/>
          </w:tcPr>
          <w:p w14:paraId="378B1CC5" w14:textId="7070E672" w:rsidR="00682F0B" w:rsidRPr="00532080" w:rsidRDefault="00030C96" w:rsidP="00044CF1">
            <w:pPr>
              <w:rPr>
                <w:b/>
              </w:rPr>
            </w:pPr>
            <w:r w:rsidRPr="36BC5E0A">
              <w:rPr>
                <w:rFonts w:ascii="MS Gothic" w:eastAsia="MS Gothic" w:hAnsi="MS Gothic"/>
              </w:rPr>
              <w:t>☐</w:t>
            </w:r>
          </w:p>
        </w:tc>
        <w:tc>
          <w:tcPr>
            <w:tcW w:w="7513" w:type="dxa"/>
            <w:gridSpan w:val="4"/>
          </w:tcPr>
          <w:p w14:paraId="15820365" w14:textId="614AE98A" w:rsidR="00682F0B" w:rsidRPr="00235F20" w:rsidRDefault="00030C96" w:rsidP="00E8109B">
            <w:pPr>
              <w:jc w:val="left"/>
            </w:pPr>
            <w:r>
              <w:rPr>
                <w:iCs/>
                <w:lang w:val="en-GB"/>
              </w:rPr>
              <w:t xml:space="preserve">4. </w:t>
            </w:r>
            <w:r w:rsidR="00682F0B" w:rsidRPr="00235F20">
              <w:rPr>
                <w:iCs/>
                <w:lang w:val="en-GB"/>
              </w:rPr>
              <w:t>Apply a systematic approach to solve problems.</w:t>
            </w:r>
          </w:p>
        </w:tc>
      </w:tr>
      <w:tr w:rsidR="00682F0B" w14:paraId="03F284CF" w14:textId="77777777" w:rsidTr="00FE1241">
        <w:trPr>
          <w:trHeight w:val="82"/>
        </w:trPr>
        <w:tc>
          <w:tcPr>
            <w:tcW w:w="709" w:type="dxa"/>
          </w:tcPr>
          <w:p w14:paraId="6BCD72D2" w14:textId="36459B73" w:rsidR="00682F0B" w:rsidRPr="00532080" w:rsidRDefault="00030C96" w:rsidP="00044CF1">
            <w:pPr>
              <w:rPr>
                <w:b/>
              </w:rPr>
            </w:pPr>
            <w:r w:rsidRPr="36BC5E0A">
              <w:rPr>
                <w:rFonts w:ascii="MS Gothic" w:eastAsia="MS Gothic" w:hAnsi="MS Gothic"/>
              </w:rPr>
              <w:t>☐</w:t>
            </w:r>
          </w:p>
        </w:tc>
        <w:tc>
          <w:tcPr>
            <w:tcW w:w="1560" w:type="dxa"/>
          </w:tcPr>
          <w:p w14:paraId="7BF8ED5B" w14:textId="27696452" w:rsidR="00682F0B" w:rsidRPr="00532080" w:rsidRDefault="00030C96" w:rsidP="00044CF1">
            <w:pPr>
              <w:rPr>
                <w:b/>
              </w:rPr>
            </w:pPr>
            <w:r w:rsidRPr="36BC5E0A">
              <w:rPr>
                <w:rFonts w:ascii="MS Gothic" w:eastAsia="MS Gothic" w:hAnsi="MS Gothic"/>
              </w:rPr>
              <w:t>☐</w:t>
            </w:r>
          </w:p>
        </w:tc>
        <w:tc>
          <w:tcPr>
            <w:tcW w:w="7513" w:type="dxa"/>
            <w:gridSpan w:val="4"/>
          </w:tcPr>
          <w:p w14:paraId="1828C1BD" w14:textId="1BDEE23A" w:rsidR="00682F0B" w:rsidRPr="00235F20" w:rsidRDefault="00030C96" w:rsidP="00E8109B">
            <w:pPr>
              <w:jc w:val="left"/>
            </w:pPr>
            <w:r>
              <w:rPr>
                <w:iCs/>
                <w:lang w:val="en-GB"/>
              </w:rPr>
              <w:t xml:space="preserve">5. </w:t>
            </w:r>
            <w:r w:rsidR="00682F0B" w:rsidRPr="00235F20">
              <w:rPr>
                <w:iCs/>
                <w:lang w:val="en-GB"/>
              </w:rPr>
              <w:t>Use a variety of thinking skills to anticipate and solve problems</w:t>
            </w:r>
          </w:p>
        </w:tc>
      </w:tr>
      <w:tr w:rsidR="00682F0B" w14:paraId="1F995254" w14:textId="77777777" w:rsidTr="00FE1241">
        <w:trPr>
          <w:trHeight w:val="394"/>
        </w:trPr>
        <w:tc>
          <w:tcPr>
            <w:tcW w:w="709" w:type="dxa"/>
          </w:tcPr>
          <w:p w14:paraId="1F490998" w14:textId="113A5397" w:rsidR="00682F0B" w:rsidRDefault="00030C96" w:rsidP="00044CF1">
            <w:pPr>
              <w:rPr>
                <w:b/>
              </w:rPr>
            </w:pPr>
            <w:r w:rsidRPr="36BC5E0A">
              <w:rPr>
                <w:rFonts w:ascii="MS Gothic" w:eastAsia="MS Gothic" w:hAnsi="MS Gothic"/>
              </w:rPr>
              <w:t>☐</w:t>
            </w:r>
          </w:p>
        </w:tc>
        <w:tc>
          <w:tcPr>
            <w:tcW w:w="1560" w:type="dxa"/>
          </w:tcPr>
          <w:p w14:paraId="326124D1" w14:textId="05A58B5F" w:rsidR="00682F0B" w:rsidRDefault="00030C96" w:rsidP="00044CF1">
            <w:pPr>
              <w:rPr>
                <w:b/>
              </w:rPr>
            </w:pPr>
            <w:r w:rsidRPr="36BC5E0A">
              <w:rPr>
                <w:rFonts w:ascii="MS Gothic" w:eastAsia="MS Gothic" w:hAnsi="MS Gothic"/>
              </w:rPr>
              <w:t>☐</w:t>
            </w:r>
          </w:p>
        </w:tc>
        <w:tc>
          <w:tcPr>
            <w:tcW w:w="7513" w:type="dxa"/>
            <w:gridSpan w:val="4"/>
          </w:tcPr>
          <w:p w14:paraId="1A365D64" w14:textId="1831BDF3" w:rsidR="00682F0B" w:rsidRPr="00235F20" w:rsidRDefault="00030C96" w:rsidP="00E8109B">
            <w:pPr>
              <w:tabs>
                <w:tab w:val="left" w:pos="1571"/>
              </w:tabs>
              <w:jc w:val="left"/>
              <w:rPr>
                <w:iCs/>
                <w:lang w:val="en-GB"/>
              </w:rPr>
            </w:pPr>
            <w:r>
              <w:rPr>
                <w:iCs/>
                <w:lang w:val="en-US"/>
              </w:rPr>
              <w:t xml:space="preserve">6. </w:t>
            </w:r>
            <w:r w:rsidR="00682F0B">
              <w:rPr>
                <w:iCs/>
                <w:lang w:val="en-US"/>
              </w:rPr>
              <w:t>L</w:t>
            </w:r>
            <w:r w:rsidR="00682F0B" w:rsidRPr="00044CF1">
              <w:rPr>
                <w:iCs/>
                <w:lang w:val="en-US"/>
              </w:rPr>
              <w:t xml:space="preserve">ocate, select, organize, and document information using appropriate technology and information systems. </w:t>
            </w:r>
          </w:p>
        </w:tc>
      </w:tr>
      <w:tr w:rsidR="00682F0B" w14:paraId="796C5C49" w14:textId="77777777" w:rsidTr="00FE1241">
        <w:trPr>
          <w:trHeight w:val="82"/>
        </w:trPr>
        <w:tc>
          <w:tcPr>
            <w:tcW w:w="709" w:type="dxa"/>
          </w:tcPr>
          <w:p w14:paraId="60C02294" w14:textId="4237DD3E" w:rsidR="00682F0B" w:rsidRPr="00532080" w:rsidRDefault="00030C96" w:rsidP="00044CF1">
            <w:pPr>
              <w:rPr>
                <w:b/>
              </w:rPr>
            </w:pPr>
            <w:r w:rsidRPr="36BC5E0A">
              <w:rPr>
                <w:rFonts w:ascii="MS Gothic" w:eastAsia="MS Gothic" w:hAnsi="MS Gothic"/>
              </w:rPr>
              <w:t>☐</w:t>
            </w:r>
          </w:p>
        </w:tc>
        <w:tc>
          <w:tcPr>
            <w:tcW w:w="1560" w:type="dxa"/>
          </w:tcPr>
          <w:p w14:paraId="1A0074C8" w14:textId="742F76CD" w:rsidR="00682F0B" w:rsidRPr="00532080" w:rsidRDefault="00030C96" w:rsidP="00044CF1">
            <w:pPr>
              <w:rPr>
                <w:b/>
              </w:rPr>
            </w:pPr>
            <w:r w:rsidRPr="36BC5E0A">
              <w:rPr>
                <w:rFonts w:ascii="MS Gothic" w:eastAsia="MS Gothic" w:hAnsi="MS Gothic"/>
              </w:rPr>
              <w:t>☐</w:t>
            </w:r>
          </w:p>
        </w:tc>
        <w:tc>
          <w:tcPr>
            <w:tcW w:w="7513" w:type="dxa"/>
            <w:gridSpan w:val="4"/>
          </w:tcPr>
          <w:p w14:paraId="1B589D17" w14:textId="40DD85EE" w:rsidR="00682F0B" w:rsidRPr="00235F20" w:rsidRDefault="00030C96" w:rsidP="00E8109B">
            <w:pPr>
              <w:jc w:val="left"/>
            </w:pPr>
            <w:r>
              <w:rPr>
                <w:iCs/>
                <w:lang w:val="en-GB"/>
              </w:rPr>
              <w:t xml:space="preserve">7. </w:t>
            </w:r>
            <w:r w:rsidR="00682F0B" w:rsidRPr="00235F20">
              <w:rPr>
                <w:iCs/>
                <w:lang w:val="en-GB"/>
              </w:rPr>
              <w:t>Analyze, evaluate, and apply relevant information from a variety of sources.</w:t>
            </w:r>
          </w:p>
        </w:tc>
      </w:tr>
      <w:tr w:rsidR="00682F0B" w14:paraId="2F84F407" w14:textId="77777777" w:rsidTr="00FE1241">
        <w:trPr>
          <w:trHeight w:val="82"/>
        </w:trPr>
        <w:tc>
          <w:tcPr>
            <w:tcW w:w="709" w:type="dxa"/>
          </w:tcPr>
          <w:p w14:paraId="368B4B5D" w14:textId="5BED8A29" w:rsidR="00682F0B" w:rsidRPr="00532080" w:rsidRDefault="00030C96" w:rsidP="00044CF1">
            <w:pPr>
              <w:rPr>
                <w:b/>
              </w:rPr>
            </w:pPr>
            <w:r w:rsidRPr="36BC5E0A">
              <w:rPr>
                <w:rFonts w:ascii="MS Gothic" w:eastAsia="MS Gothic" w:hAnsi="MS Gothic"/>
              </w:rPr>
              <w:t>☐</w:t>
            </w:r>
          </w:p>
        </w:tc>
        <w:tc>
          <w:tcPr>
            <w:tcW w:w="1560" w:type="dxa"/>
          </w:tcPr>
          <w:p w14:paraId="5DA88F6E" w14:textId="42DA321E" w:rsidR="00682F0B" w:rsidRPr="00532080" w:rsidRDefault="00030C96" w:rsidP="00044CF1">
            <w:pPr>
              <w:rPr>
                <w:b/>
              </w:rPr>
            </w:pPr>
            <w:r w:rsidRPr="36BC5E0A">
              <w:rPr>
                <w:rFonts w:ascii="MS Gothic" w:eastAsia="MS Gothic" w:hAnsi="MS Gothic"/>
              </w:rPr>
              <w:t>☐</w:t>
            </w:r>
          </w:p>
        </w:tc>
        <w:tc>
          <w:tcPr>
            <w:tcW w:w="7513" w:type="dxa"/>
            <w:gridSpan w:val="4"/>
          </w:tcPr>
          <w:p w14:paraId="207B0AC7" w14:textId="02AB9B28" w:rsidR="00682F0B" w:rsidRPr="00235F20" w:rsidRDefault="00030C96" w:rsidP="00E8109B">
            <w:pPr>
              <w:jc w:val="left"/>
            </w:pPr>
            <w:r>
              <w:rPr>
                <w:iCs/>
                <w:lang w:val="en-GB"/>
              </w:rPr>
              <w:t xml:space="preserve">8. </w:t>
            </w:r>
            <w:r w:rsidR="00682F0B" w:rsidRPr="00235F20">
              <w:rPr>
                <w:iCs/>
                <w:lang w:val="en-GB"/>
              </w:rPr>
              <w:t>Show respect for the diverse opinions, values, beliefs and contributions of others.</w:t>
            </w:r>
          </w:p>
        </w:tc>
      </w:tr>
      <w:tr w:rsidR="00682F0B" w14:paraId="107CDAE2" w14:textId="77777777" w:rsidTr="00FE1241">
        <w:trPr>
          <w:trHeight w:val="82"/>
        </w:trPr>
        <w:tc>
          <w:tcPr>
            <w:tcW w:w="709" w:type="dxa"/>
          </w:tcPr>
          <w:p w14:paraId="65EB102D" w14:textId="47C17FF7" w:rsidR="00682F0B" w:rsidRDefault="00030C96" w:rsidP="00044CF1">
            <w:pPr>
              <w:rPr>
                <w:b/>
              </w:rPr>
            </w:pPr>
            <w:r w:rsidRPr="36BC5E0A">
              <w:rPr>
                <w:rFonts w:ascii="MS Gothic" w:eastAsia="MS Gothic" w:hAnsi="MS Gothic"/>
              </w:rPr>
              <w:t>☐</w:t>
            </w:r>
          </w:p>
        </w:tc>
        <w:tc>
          <w:tcPr>
            <w:tcW w:w="1560" w:type="dxa"/>
          </w:tcPr>
          <w:p w14:paraId="60F6B44A" w14:textId="6557031D" w:rsidR="00682F0B" w:rsidRDefault="00030C96" w:rsidP="00044CF1">
            <w:pPr>
              <w:rPr>
                <w:b/>
              </w:rPr>
            </w:pPr>
            <w:r w:rsidRPr="36BC5E0A">
              <w:rPr>
                <w:rFonts w:ascii="MS Gothic" w:eastAsia="MS Gothic" w:hAnsi="MS Gothic"/>
              </w:rPr>
              <w:t>☐</w:t>
            </w:r>
          </w:p>
        </w:tc>
        <w:tc>
          <w:tcPr>
            <w:tcW w:w="7513" w:type="dxa"/>
            <w:gridSpan w:val="4"/>
          </w:tcPr>
          <w:p w14:paraId="12BAF072" w14:textId="58A039D9" w:rsidR="00682F0B" w:rsidRPr="00235F20" w:rsidRDefault="00030C96" w:rsidP="00E8109B">
            <w:pPr>
              <w:jc w:val="left"/>
              <w:rPr>
                <w:iCs/>
                <w:lang w:val="en-GB"/>
              </w:rPr>
            </w:pPr>
            <w:r>
              <w:rPr>
                <w:iCs/>
                <w:lang w:val="en-US"/>
              </w:rPr>
              <w:t xml:space="preserve">9. </w:t>
            </w:r>
            <w:r w:rsidR="00682F0B">
              <w:rPr>
                <w:iCs/>
                <w:lang w:val="en-US"/>
              </w:rPr>
              <w:t>I</w:t>
            </w:r>
            <w:r w:rsidR="00682F0B" w:rsidRPr="00044CF1">
              <w:rPr>
                <w:iCs/>
                <w:lang w:val="en-US"/>
              </w:rPr>
              <w:t>nteract with others in groups or teams in ways that contribute to effective working relationships and the achievement of goals.</w:t>
            </w:r>
          </w:p>
        </w:tc>
      </w:tr>
      <w:tr w:rsidR="00682F0B" w14:paraId="0291407C" w14:textId="77777777" w:rsidTr="00FE1241">
        <w:trPr>
          <w:trHeight w:val="82"/>
        </w:trPr>
        <w:tc>
          <w:tcPr>
            <w:tcW w:w="709" w:type="dxa"/>
          </w:tcPr>
          <w:p w14:paraId="3BA0EFA4" w14:textId="561F6E50" w:rsidR="00682F0B" w:rsidRDefault="00030C96" w:rsidP="00044CF1">
            <w:pPr>
              <w:rPr>
                <w:b/>
              </w:rPr>
            </w:pPr>
            <w:r w:rsidRPr="36BC5E0A">
              <w:rPr>
                <w:rFonts w:ascii="MS Gothic" w:eastAsia="MS Gothic" w:hAnsi="MS Gothic"/>
              </w:rPr>
              <w:t>☐</w:t>
            </w:r>
          </w:p>
        </w:tc>
        <w:tc>
          <w:tcPr>
            <w:tcW w:w="1560" w:type="dxa"/>
          </w:tcPr>
          <w:p w14:paraId="2B541B56" w14:textId="0ED7D9CB" w:rsidR="00682F0B" w:rsidRDefault="00030C96" w:rsidP="00044CF1">
            <w:pPr>
              <w:rPr>
                <w:b/>
              </w:rPr>
            </w:pPr>
            <w:r w:rsidRPr="36BC5E0A">
              <w:rPr>
                <w:rFonts w:ascii="MS Gothic" w:eastAsia="MS Gothic" w:hAnsi="MS Gothic"/>
              </w:rPr>
              <w:t>☐</w:t>
            </w:r>
          </w:p>
        </w:tc>
        <w:tc>
          <w:tcPr>
            <w:tcW w:w="7513" w:type="dxa"/>
            <w:gridSpan w:val="4"/>
          </w:tcPr>
          <w:p w14:paraId="6DBCCB06" w14:textId="146FE465" w:rsidR="00682F0B" w:rsidRPr="00044CF1" w:rsidRDefault="00030C96" w:rsidP="00E8109B">
            <w:pPr>
              <w:jc w:val="left"/>
              <w:rPr>
                <w:iCs/>
                <w:lang w:val="en-US"/>
              </w:rPr>
            </w:pPr>
            <w:r>
              <w:rPr>
                <w:iCs/>
                <w:lang w:val="en-US"/>
              </w:rPr>
              <w:t xml:space="preserve">10. </w:t>
            </w:r>
            <w:r w:rsidR="00682F0B">
              <w:rPr>
                <w:iCs/>
                <w:lang w:val="en-US"/>
              </w:rPr>
              <w:t>M</w:t>
            </w:r>
            <w:r w:rsidR="00682F0B" w:rsidRPr="00044CF1">
              <w:rPr>
                <w:iCs/>
                <w:lang w:val="en-US"/>
              </w:rPr>
              <w:t xml:space="preserve">anage the use of time and other resources to complete projects. </w:t>
            </w:r>
          </w:p>
        </w:tc>
      </w:tr>
      <w:tr w:rsidR="00682F0B" w14:paraId="4BBCDCE5" w14:textId="77777777" w:rsidTr="00FE1241">
        <w:trPr>
          <w:trHeight w:val="82"/>
        </w:trPr>
        <w:tc>
          <w:tcPr>
            <w:tcW w:w="709" w:type="dxa"/>
            <w:tcBorders>
              <w:bottom w:val="single" w:sz="4" w:space="0" w:color="auto"/>
            </w:tcBorders>
          </w:tcPr>
          <w:p w14:paraId="60F8FE9D" w14:textId="09CAF559" w:rsidR="00682F0B" w:rsidRDefault="00030C96" w:rsidP="00044CF1">
            <w:pPr>
              <w:rPr>
                <w:b/>
              </w:rPr>
            </w:pPr>
            <w:r w:rsidRPr="36BC5E0A">
              <w:rPr>
                <w:rFonts w:ascii="MS Gothic" w:eastAsia="MS Gothic" w:hAnsi="MS Gothic"/>
              </w:rPr>
              <w:t>☐</w:t>
            </w:r>
          </w:p>
        </w:tc>
        <w:tc>
          <w:tcPr>
            <w:tcW w:w="1560" w:type="dxa"/>
            <w:tcBorders>
              <w:bottom w:val="single" w:sz="4" w:space="0" w:color="auto"/>
            </w:tcBorders>
          </w:tcPr>
          <w:p w14:paraId="5EEBB6BD" w14:textId="4A331E70" w:rsidR="00682F0B" w:rsidRDefault="00030C96" w:rsidP="00044CF1">
            <w:pPr>
              <w:rPr>
                <w:b/>
              </w:rPr>
            </w:pPr>
            <w:r w:rsidRPr="36BC5E0A">
              <w:rPr>
                <w:rFonts w:ascii="MS Gothic" w:eastAsia="MS Gothic" w:hAnsi="MS Gothic"/>
              </w:rPr>
              <w:t>☐</w:t>
            </w:r>
          </w:p>
        </w:tc>
        <w:tc>
          <w:tcPr>
            <w:tcW w:w="7513" w:type="dxa"/>
            <w:gridSpan w:val="4"/>
            <w:tcBorders>
              <w:bottom w:val="single" w:sz="4" w:space="0" w:color="auto"/>
            </w:tcBorders>
          </w:tcPr>
          <w:p w14:paraId="2263F4E4" w14:textId="231F0AE7" w:rsidR="00682F0B" w:rsidRPr="00235F20" w:rsidRDefault="00030C96" w:rsidP="00E8109B">
            <w:pPr>
              <w:jc w:val="left"/>
              <w:rPr>
                <w:iCs/>
                <w:lang w:val="en-GB"/>
              </w:rPr>
            </w:pPr>
            <w:r>
              <w:rPr>
                <w:iCs/>
                <w:lang w:val="en-US"/>
              </w:rPr>
              <w:t xml:space="preserve">11. </w:t>
            </w:r>
            <w:r w:rsidR="00682F0B">
              <w:rPr>
                <w:iCs/>
                <w:lang w:val="en-US"/>
              </w:rPr>
              <w:t>T</w:t>
            </w:r>
            <w:r w:rsidR="00682F0B" w:rsidRPr="00044CF1">
              <w:rPr>
                <w:iCs/>
                <w:lang w:val="en-US"/>
              </w:rPr>
              <w:t>ake responsibility for one’s own actions, decisions, and consequences.</w:t>
            </w:r>
          </w:p>
        </w:tc>
      </w:tr>
      <w:tr w:rsidR="00682F0B" w14:paraId="798803EC" w14:textId="77777777" w:rsidTr="00FE1241">
        <w:tc>
          <w:tcPr>
            <w:tcW w:w="9782" w:type="dxa"/>
            <w:gridSpan w:val="6"/>
            <w:tcBorders>
              <w:bottom w:val="single" w:sz="4" w:space="0" w:color="auto"/>
            </w:tcBorders>
            <w:shd w:val="clear" w:color="auto" w:fill="E7E6E6" w:themeFill="background2"/>
          </w:tcPr>
          <w:p w14:paraId="5F8152C5" w14:textId="6D79CE25" w:rsidR="00044CF1" w:rsidRPr="003712A1" w:rsidRDefault="00044CF1" w:rsidP="00030C96">
            <w:pPr>
              <w:contextualSpacing/>
              <w:rPr>
                <w:b/>
                <w:bCs/>
                <w:sz w:val="13"/>
                <w:szCs w:val="13"/>
              </w:rPr>
            </w:pPr>
          </w:p>
        </w:tc>
      </w:tr>
      <w:tr w:rsidR="00682F0B" w14:paraId="719D0962" w14:textId="77777777" w:rsidTr="00FE1241">
        <w:tc>
          <w:tcPr>
            <w:tcW w:w="9782" w:type="dxa"/>
            <w:gridSpan w:val="6"/>
            <w:tcBorders>
              <w:top w:val="single" w:sz="4" w:space="0" w:color="auto"/>
            </w:tcBorders>
          </w:tcPr>
          <w:p w14:paraId="02652108" w14:textId="3EC9774E" w:rsidR="00313296" w:rsidRDefault="00BC50D7" w:rsidP="00313296">
            <w:pPr>
              <w:jc w:val="left"/>
              <w:rPr>
                <w:b/>
                <w:color w:val="FF0000"/>
              </w:rPr>
            </w:pPr>
            <w:r>
              <w:rPr>
                <w:b/>
              </w:rPr>
              <w:t>4. General Education</w:t>
            </w:r>
            <w:r w:rsidR="00B65374">
              <w:rPr>
                <w:b/>
              </w:rPr>
              <w:t xml:space="preserve"> </w:t>
            </w:r>
            <w:r w:rsidR="00B65374" w:rsidRPr="00B65374">
              <w:rPr>
                <w:b/>
                <w:color w:val="FF0000"/>
              </w:rPr>
              <w:t xml:space="preserve">IF </w:t>
            </w:r>
            <w:r w:rsidR="00412716">
              <w:rPr>
                <w:b/>
                <w:color w:val="FF0000"/>
              </w:rPr>
              <w:t xml:space="preserve">A GEN ED COURSE </w:t>
            </w:r>
            <w:r w:rsidR="00412716" w:rsidRPr="00B87821">
              <w:rPr>
                <w:b/>
                <w:bCs/>
                <w:color w:val="FF0000"/>
                <w:highlight w:val="yellow"/>
              </w:rPr>
              <w:t>PRE-POPULATED BY ACADEMIC DATA</w:t>
            </w:r>
          </w:p>
          <w:p w14:paraId="01A99119" w14:textId="0E4E314A" w:rsidR="004306C2" w:rsidRPr="00080670" w:rsidRDefault="00080670" w:rsidP="00313296">
            <w:pPr>
              <w:jc w:val="left"/>
            </w:pPr>
            <w:r w:rsidRPr="00080670">
              <w:t>This course is identified as a General Education course. Theme:</w:t>
            </w:r>
            <w:r>
              <w:t xml:space="preserve"> </w:t>
            </w:r>
            <w:r w:rsidRPr="00080670">
              <w:t>[ 1 of 5 themes identified here]</w:t>
            </w:r>
          </w:p>
        </w:tc>
      </w:tr>
      <w:tr w:rsidR="00BC50D7" w14:paraId="65488ADF" w14:textId="77777777" w:rsidTr="00FE1241">
        <w:tc>
          <w:tcPr>
            <w:tcW w:w="9782" w:type="dxa"/>
            <w:gridSpan w:val="6"/>
            <w:tcBorders>
              <w:top w:val="single" w:sz="4" w:space="0" w:color="auto"/>
            </w:tcBorders>
            <w:shd w:val="clear" w:color="auto" w:fill="E7E6E6" w:themeFill="background2"/>
          </w:tcPr>
          <w:p w14:paraId="16DE329E" w14:textId="4501C40D" w:rsidR="00BC50D7" w:rsidRPr="00BC50D7" w:rsidRDefault="00BC50D7" w:rsidP="00BC50D7">
            <w:pPr>
              <w:jc w:val="left"/>
              <w:rPr>
                <w:b/>
                <w:i/>
              </w:rPr>
            </w:pPr>
            <w:r w:rsidRPr="00BC50D7">
              <w:rPr>
                <w:rFonts w:ascii="Calibri" w:eastAsia="Calibri" w:hAnsi="Calibri" w:cs="Calibri"/>
                <w:i/>
                <w:color w:val="747070" w:themeColor="background2" w:themeShade="7F"/>
              </w:rPr>
              <w:t xml:space="preserve">Prior Learning Assessment &amp; Recognition (PLAR) focuses on the evaluation of prior learning rather than the formal educational courses used in the academic </w:t>
            </w:r>
            <w:hyperlink r:id="rId11">
              <w:r w:rsidRPr="00BC50D7">
                <w:rPr>
                  <w:rStyle w:val="Hyperlink"/>
                  <w:rFonts w:ascii="Calibri" w:eastAsia="Calibri" w:hAnsi="Calibri" w:cs="Calibri"/>
                  <w:i/>
                  <w:color w:val="747070" w:themeColor="background2" w:themeShade="7F"/>
                </w:rPr>
                <w:t>transfer of cre</w:t>
              </w:r>
              <w:r w:rsidRPr="00BC50D7">
                <w:rPr>
                  <w:rStyle w:val="Hyperlink"/>
                  <w:rFonts w:ascii="Calibri" w:eastAsia="Calibri" w:hAnsi="Calibri" w:cs="Calibri"/>
                  <w:i/>
                  <w:color w:val="747070" w:themeColor="background2" w:themeShade="7F"/>
                </w:rPr>
                <w:t>d</w:t>
              </w:r>
              <w:r w:rsidRPr="00BC50D7">
                <w:rPr>
                  <w:rStyle w:val="Hyperlink"/>
                  <w:rFonts w:ascii="Calibri" w:eastAsia="Calibri" w:hAnsi="Calibri" w:cs="Calibri"/>
                  <w:i/>
                  <w:color w:val="747070" w:themeColor="background2" w:themeShade="7F"/>
                </w:rPr>
                <w:t>its</w:t>
              </w:r>
            </w:hyperlink>
            <w:r w:rsidRPr="00BC50D7">
              <w:rPr>
                <w:rFonts w:ascii="Calibri" w:eastAsia="Calibri" w:hAnsi="Calibri" w:cs="Calibri"/>
                <w:i/>
                <w:color w:val="747070" w:themeColor="background2" w:themeShade="7F"/>
              </w:rPr>
              <w:t xml:space="preserve"> or </w:t>
            </w:r>
            <w:hyperlink r:id="rId12">
              <w:r w:rsidRPr="00BC50D7">
                <w:rPr>
                  <w:rStyle w:val="Hyperlink"/>
                  <w:rFonts w:ascii="Calibri" w:eastAsia="Calibri" w:hAnsi="Calibri" w:cs="Calibri"/>
                  <w:i/>
                  <w:color w:val="747070" w:themeColor="background2" w:themeShade="7F"/>
                </w:rPr>
                <w:t>course exemptions</w:t>
              </w:r>
            </w:hyperlink>
            <w:r w:rsidRPr="00BC50D7">
              <w:rPr>
                <w:rFonts w:ascii="Calibri" w:eastAsia="Calibri" w:hAnsi="Calibri" w:cs="Calibri"/>
                <w:i/>
                <w:color w:val="747070" w:themeColor="background2" w:themeShade="7F"/>
              </w:rPr>
              <w:t>.</w:t>
            </w:r>
            <w:r w:rsidR="001D11A0">
              <w:rPr>
                <w:i/>
                <w:color w:val="747070" w:themeColor="background2" w:themeShade="7F"/>
              </w:rPr>
              <w:t xml:space="preserve"> </w:t>
            </w:r>
            <w:r w:rsidRPr="00BC50D7">
              <w:rPr>
                <w:i/>
                <w:color w:val="747070" w:themeColor="background2" w:themeShade="7F"/>
              </w:rPr>
              <w:t xml:space="preserve">See </w:t>
            </w:r>
            <w:hyperlink r:id="rId13" w:history="1">
              <w:r w:rsidR="006E2642" w:rsidRPr="006E2642">
                <w:rPr>
                  <w:rStyle w:val="Hyperlink"/>
                  <w:b/>
                  <w:i/>
                </w:rPr>
                <w:t>HERE</w:t>
              </w:r>
            </w:hyperlink>
            <w:r w:rsidR="00B70ECD" w:rsidRPr="006E2642">
              <w:rPr>
                <w:b/>
                <w:i/>
                <w:color w:val="747070" w:themeColor="background2" w:themeShade="7F"/>
              </w:rPr>
              <w:t xml:space="preserve"> </w:t>
            </w:r>
            <w:r w:rsidR="00B70ECD">
              <w:rPr>
                <w:i/>
                <w:color w:val="747070" w:themeColor="background2" w:themeShade="7F"/>
              </w:rPr>
              <w:t>for more information</w:t>
            </w:r>
            <w:r w:rsidR="006E2642">
              <w:rPr>
                <w:i/>
                <w:color w:val="747070" w:themeColor="background2" w:themeShade="7F"/>
              </w:rPr>
              <w:t>.</w:t>
            </w:r>
          </w:p>
        </w:tc>
      </w:tr>
      <w:tr w:rsidR="00BC50D7" w14:paraId="4C6DCF93" w14:textId="77777777" w:rsidTr="00FE1241">
        <w:tc>
          <w:tcPr>
            <w:tcW w:w="9782" w:type="dxa"/>
            <w:gridSpan w:val="6"/>
            <w:tcBorders>
              <w:top w:val="single" w:sz="4" w:space="0" w:color="auto"/>
            </w:tcBorders>
            <w:shd w:val="clear" w:color="auto" w:fill="auto"/>
          </w:tcPr>
          <w:p w14:paraId="7987FD09" w14:textId="4594EFD6" w:rsidR="00BC50D7" w:rsidRDefault="00BC50D7" w:rsidP="00BC50D7">
            <w:pPr>
              <w:jc w:val="left"/>
              <w:rPr>
                <w:b/>
              </w:rPr>
            </w:pPr>
            <w:r>
              <w:rPr>
                <w:b/>
              </w:rPr>
              <w:t>5. Prior Learning Assessment and Recognition:</w:t>
            </w:r>
            <w:r w:rsidR="00B65374">
              <w:rPr>
                <w:b/>
              </w:rPr>
              <w:t xml:space="preserve"> </w:t>
            </w:r>
            <w:r w:rsidR="00B65374" w:rsidRPr="00047135">
              <w:rPr>
                <w:b/>
                <w:color w:val="FF0000"/>
                <w:highlight w:val="yellow"/>
              </w:rPr>
              <w:t>COMPLETED BY FACULTY</w:t>
            </w:r>
          </w:p>
          <w:p w14:paraId="0306830C" w14:textId="7DC1BA28" w:rsidR="00BC50D7" w:rsidRDefault="00BC50D7" w:rsidP="00BC50D7">
            <w:pPr>
              <w:jc w:val="left"/>
            </w:pPr>
            <w:r w:rsidRPr="00BC50D7">
              <w:lastRenderedPageBreak/>
              <w:t>Students may apply to receive credit by demonstrating achievement of the course learning outcomes through previous life and work experiences. This course is eligible for challenge through the following method(s) indicated</w:t>
            </w:r>
          </w:p>
          <w:p w14:paraId="71F3B4FA" w14:textId="7E7FBA5A" w:rsidR="00B65374" w:rsidRPr="00B65374" w:rsidRDefault="00B65374" w:rsidP="00BC50D7">
            <w:pPr>
              <w:jc w:val="left"/>
              <w:rPr>
                <w:b/>
                <w:color w:val="FF0000"/>
              </w:rPr>
            </w:pPr>
            <w:r w:rsidRPr="00047135">
              <w:rPr>
                <w:b/>
                <w:color w:val="FF0000"/>
                <w:highlight w:val="yellow"/>
              </w:rPr>
              <w:t>SELECT WHICH METHODS ARE APPROPRIATE</w:t>
            </w:r>
          </w:p>
          <w:p w14:paraId="0C0F936F" w14:textId="6EA0A0E1" w:rsidR="00B65374" w:rsidRDefault="00B65374" w:rsidP="00BC50D7">
            <w:pPr>
              <w:jc w:val="left"/>
            </w:pPr>
            <w:r>
              <w:t xml:space="preserve">Challenge Exam-Written            Challenge Exam-Oral            </w:t>
            </w:r>
            <w:r w:rsidR="00FE1241">
              <w:t xml:space="preserve">  </w:t>
            </w:r>
            <w:r>
              <w:t xml:space="preserve">Portfolio                 </w:t>
            </w:r>
            <w:r w:rsidR="00FE1241">
              <w:t xml:space="preserve">   </w:t>
            </w:r>
            <w:r>
              <w:t>Skills Demonstration</w:t>
            </w:r>
          </w:p>
          <w:p w14:paraId="50AB8067" w14:textId="2A8AEB12" w:rsidR="00BC50D7" w:rsidRDefault="00B65374" w:rsidP="00BC50D7">
            <w:pPr>
              <w:jc w:val="left"/>
            </w:pPr>
            <w:r>
              <w:rPr>
                <w:rFonts w:ascii="MS Gothic" w:eastAsia="MS Gothic" w:hAnsi="MS Gothic"/>
              </w:rPr>
              <w:t xml:space="preserve">        </w:t>
            </w:r>
            <w:r w:rsidRPr="36BC5E0A">
              <w:rPr>
                <w:rFonts w:ascii="MS Gothic" w:eastAsia="MS Gothic" w:hAnsi="MS Gothic"/>
              </w:rPr>
              <w:t>☐</w:t>
            </w:r>
            <w:r>
              <w:rPr>
                <w:rFonts w:ascii="MS Gothic" w:eastAsia="MS Gothic" w:hAnsi="MS Gothic"/>
              </w:rPr>
              <w:t xml:space="preserve">                     </w:t>
            </w:r>
            <w:r w:rsidRPr="36BC5E0A">
              <w:rPr>
                <w:rFonts w:ascii="MS Gothic" w:eastAsia="MS Gothic" w:hAnsi="MS Gothic"/>
              </w:rPr>
              <w:t>☐</w:t>
            </w:r>
            <w:r>
              <w:rPr>
                <w:rFonts w:ascii="MS Gothic" w:eastAsia="MS Gothic" w:hAnsi="MS Gothic"/>
              </w:rPr>
              <w:t xml:space="preserve">                </w:t>
            </w:r>
            <w:r w:rsidR="00FE1241">
              <w:rPr>
                <w:rFonts w:ascii="MS Gothic" w:eastAsia="MS Gothic" w:hAnsi="MS Gothic"/>
              </w:rPr>
              <w:t xml:space="preserve">  </w:t>
            </w:r>
            <w:r w:rsidRPr="36BC5E0A">
              <w:rPr>
                <w:rFonts w:ascii="MS Gothic" w:eastAsia="MS Gothic" w:hAnsi="MS Gothic"/>
              </w:rPr>
              <w:t>☐</w:t>
            </w:r>
            <w:r>
              <w:rPr>
                <w:rFonts w:ascii="MS Gothic" w:eastAsia="MS Gothic" w:hAnsi="MS Gothic"/>
              </w:rPr>
              <w:t xml:space="preserve">                  </w:t>
            </w:r>
            <w:r w:rsidR="00FE1241">
              <w:rPr>
                <w:rFonts w:ascii="MS Gothic" w:eastAsia="MS Gothic" w:hAnsi="MS Gothic"/>
              </w:rPr>
              <w:t xml:space="preserve"> </w:t>
            </w:r>
            <w:r w:rsidRPr="36BC5E0A">
              <w:rPr>
                <w:rFonts w:ascii="MS Gothic" w:eastAsia="MS Gothic" w:hAnsi="MS Gothic"/>
              </w:rPr>
              <w:t>☐</w:t>
            </w:r>
          </w:p>
          <w:p w14:paraId="73B6F1F9" w14:textId="43B82396" w:rsidR="00B65374" w:rsidRPr="00B65374" w:rsidRDefault="00B65374" w:rsidP="00BC50D7">
            <w:pPr>
              <w:jc w:val="left"/>
            </w:pPr>
            <w:r>
              <w:t>PLAR Contact                               PLAR Advising 613-969-1913 ext.2330 pathways@loyalistcollege.com</w:t>
            </w:r>
          </w:p>
        </w:tc>
      </w:tr>
      <w:tr w:rsidR="00682F0B" w14:paraId="6F65BBA0" w14:textId="77777777" w:rsidTr="00FE1241">
        <w:trPr>
          <w:trHeight w:val="149"/>
        </w:trPr>
        <w:tc>
          <w:tcPr>
            <w:tcW w:w="9782" w:type="dxa"/>
            <w:gridSpan w:val="6"/>
            <w:shd w:val="clear" w:color="auto" w:fill="E7E6E6" w:themeFill="background2"/>
          </w:tcPr>
          <w:p w14:paraId="7C08E263" w14:textId="6378DE62" w:rsidR="00044CF1" w:rsidRPr="00EC1CC1" w:rsidRDefault="00EC1CC1" w:rsidP="00B65374">
            <w:pPr>
              <w:pStyle w:val="NoSpacing"/>
              <w:contextualSpacing/>
              <w:jc w:val="both"/>
              <w:rPr>
                <w:bCs/>
                <w:i/>
              </w:rPr>
            </w:pPr>
            <w:r w:rsidRPr="00EC1CC1">
              <w:rPr>
                <w:bCs/>
                <w:i/>
              </w:rPr>
              <w:lastRenderedPageBreak/>
              <w:t xml:space="preserve">If </w:t>
            </w:r>
            <w:r>
              <w:rPr>
                <w:bCs/>
                <w:i/>
              </w:rPr>
              <w:t>applicable, please include required and/or recommended books, course materials and supplies</w:t>
            </w:r>
            <w:r w:rsidR="001D11A0">
              <w:rPr>
                <w:bCs/>
                <w:i/>
              </w:rPr>
              <w:t>.</w:t>
            </w:r>
          </w:p>
        </w:tc>
      </w:tr>
      <w:tr w:rsidR="00EA6A4F" w14:paraId="32106805" w14:textId="77777777" w:rsidTr="00FE1241">
        <w:trPr>
          <w:trHeight w:val="521"/>
        </w:trPr>
        <w:tc>
          <w:tcPr>
            <w:tcW w:w="9782" w:type="dxa"/>
            <w:gridSpan w:val="6"/>
            <w:shd w:val="clear" w:color="auto" w:fill="auto"/>
          </w:tcPr>
          <w:p w14:paraId="4826DB84" w14:textId="094A6D44" w:rsidR="00EC1CC1" w:rsidRDefault="00EA6A4F" w:rsidP="00EA6A4F">
            <w:pPr>
              <w:pStyle w:val="NoSpacing"/>
              <w:jc w:val="left"/>
              <w:rPr>
                <w:b/>
                <w:iCs/>
                <w:color w:val="FF0000"/>
                <w:highlight w:val="yellow"/>
              </w:rPr>
            </w:pPr>
            <w:r w:rsidRPr="00EA6A4F">
              <w:rPr>
                <w:b/>
                <w:iCs/>
                <w:color w:val="000000" w:themeColor="text1"/>
              </w:rPr>
              <w:t>6.</w:t>
            </w:r>
            <w:r>
              <w:rPr>
                <w:b/>
                <w:iCs/>
                <w:color w:val="000000" w:themeColor="text1"/>
              </w:rPr>
              <w:t xml:space="preserve"> Textbooks </w:t>
            </w:r>
            <w:r w:rsidR="00047135" w:rsidRPr="00047135">
              <w:rPr>
                <w:b/>
                <w:iCs/>
                <w:color w:val="FF0000"/>
                <w:highlight w:val="yellow"/>
              </w:rPr>
              <w:t>IF APPLICABLE</w:t>
            </w:r>
            <w:r w:rsidR="006E2642">
              <w:rPr>
                <w:b/>
                <w:iCs/>
                <w:color w:val="FF0000"/>
                <w:highlight w:val="yellow"/>
              </w:rPr>
              <w:t xml:space="preserve">, </w:t>
            </w:r>
            <w:r w:rsidR="00EC1CC1" w:rsidRPr="00047135">
              <w:rPr>
                <w:b/>
                <w:iCs/>
                <w:color w:val="FF0000"/>
                <w:highlight w:val="yellow"/>
              </w:rPr>
              <w:t>COMPLETED BY FACULTY</w:t>
            </w:r>
          </w:p>
          <w:p w14:paraId="3A9D368E" w14:textId="53695664" w:rsidR="00B70ECD" w:rsidRPr="00461F1A" w:rsidRDefault="006C3DC1" w:rsidP="00EA6A4F">
            <w:pPr>
              <w:pStyle w:val="NoSpacing"/>
              <w:jc w:val="left"/>
              <w:rPr>
                <w:b/>
                <w:iCs/>
                <w:color w:val="FF0000"/>
                <w:sz w:val="20"/>
                <w:szCs w:val="20"/>
              </w:rPr>
            </w:pPr>
            <w:r>
              <w:rPr>
                <w:rFonts w:eastAsia="Calibri" w:cs="Arial"/>
                <w:i/>
                <w:iCs/>
                <w:color w:val="BFBFBF" w:themeColor="background1" w:themeShade="BF"/>
                <w:spacing w:val="-3"/>
                <w:sz w:val="20"/>
                <w:szCs w:val="20"/>
                <w:lang w:val="en-GB"/>
              </w:rPr>
              <w:t>[</w:t>
            </w:r>
            <w:r w:rsidR="00FB13ED" w:rsidRPr="00461F1A">
              <w:rPr>
                <w:rFonts w:eastAsia="Calibri" w:cs="Arial"/>
                <w:i/>
                <w:iCs/>
                <w:color w:val="BFBFBF" w:themeColor="background1" w:themeShade="BF"/>
                <w:spacing w:val="-3"/>
                <w:sz w:val="20"/>
                <w:szCs w:val="20"/>
                <w:lang w:val="en-GB"/>
              </w:rPr>
              <w:t>Insert name of text book here]</w:t>
            </w:r>
          </w:p>
          <w:p w14:paraId="10A9872A" w14:textId="43ACC2A1" w:rsidR="00EC1CC1" w:rsidRDefault="00EC1CC1" w:rsidP="00EA6A4F">
            <w:pPr>
              <w:pStyle w:val="NoSpacing"/>
              <w:jc w:val="left"/>
              <w:rPr>
                <w:b/>
                <w:iCs/>
                <w:color w:val="000000" w:themeColor="text1"/>
              </w:rPr>
            </w:pPr>
            <w:r w:rsidRPr="00EC1CC1">
              <w:rPr>
                <w:b/>
                <w:iCs/>
                <w:color w:val="000000" w:themeColor="text1"/>
              </w:rPr>
              <w:t xml:space="preserve">Course Material and Supplies </w:t>
            </w:r>
          </w:p>
          <w:p w14:paraId="29A82140" w14:textId="0296A241" w:rsidR="00B70ECD" w:rsidRPr="00461F1A" w:rsidRDefault="006C3DC1" w:rsidP="00EA6A4F">
            <w:pPr>
              <w:pStyle w:val="NoSpacing"/>
              <w:jc w:val="left"/>
              <w:rPr>
                <w:b/>
                <w:iCs/>
                <w:color w:val="FF0000"/>
                <w:sz w:val="20"/>
                <w:szCs w:val="20"/>
              </w:rPr>
            </w:pPr>
            <w:r>
              <w:rPr>
                <w:rFonts w:eastAsia="Calibri" w:cs="Arial"/>
                <w:i/>
                <w:iCs/>
                <w:color w:val="BFBFBF" w:themeColor="background1" w:themeShade="BF"/>
                <w:spacing w:val="-3"/>
                <w:sz w:val="20"/>
                <w:szCs w:val="20"/>
                <w:lang w:val="en-GB"/>
              </w:rPr>
              <w:t>[</w:t>
            </w:r>
            <w:r w:rsidR="00FB13ED" w:rsidRPr="00461F1A">
              <w:rPr>
                <w:rFonts w:eastAsia="Calibri" w:cs="Arial"/>
                <w:i/>
                <w:iCs/>
                <w:color w:val="BFBFBF" w:themeColor="background1" w:themeShade="BF"/>
                <w:spacing w:val="-3"/>
                <w:sz w:val="20"/>
                <w:szCs w:val="20"/>
                <w:lang w:val="en-GB"/>
              </w:rPr>
              <w:t>Insert course material/supplies here]</w:t>
            </w:r>
          </w:p>
        </w:tc>
      </w:tr>
      <w:tr w:rsidR="006E2642" w14:paraId="28C8DE1E" w14:textId="77777777" w:rsidTr="00FE1241">
        <w:trPr>
          <w:trHeight w:val="521"/>
        </w:trPr>
        <w:tc>
          <w:tcPr>
            <w:tcW w:w="9782" w:type="dxa"/>
            <w:gridSpan w:val="6"/>
            <w:shd w:val="clear" w:color="auto" w:fill="E7E6E6" w:themeFill="background2"/>
          </w:tcPr>
          <w:p w14:paraId="3C0862F3" w14:textId="62E7F7AA" w:rsidR="00C43948" w:rsidRPr="70CDA7E6" w:rsidRDefault="00DD7A37" w:rsidP="00B70ECD">
            <w:pPr>
              <w:pStyle w:val="NoSpacing"/>
              <w:jc w:val="left"/>
              <w:rPr>
                <w:i/>
                <w:iCs/>
                <w:color w:val="747070" w:themeColor="background2" w:themeShade="7F"/>
              </w:rPr>
            </w:pPr>
            <w:r>
              <w:rPr>
                <w:i/>
                <w:iCs/>
                <w:color w:val="747070" w:themeColor="background2" w:themeShade="7F"/>
              </w:rPr>
              <w:t>In Banner, CLO’s from section 2, and EES’s from section 3</w:t>
            </w:r>
            <w:r w:rsidR="00FB13ED">
              <w:rPr>
                <w:i/>
                <w:iCs/>
                <w:color w:val="747070" w:themeColor="background2" w:themeShade="7F"/>
              </w:rPr>
              <w:t xml:space="preserve"> (</w:t>
            </w:r>
            <w:r w:rsidR="00C43948">
              <w:rPr>
                <w:i/>
                <w:iCs/>
                <w:color w:val="747070" w:themeColor="background2" w:themeShade="7F"/>
              </w:rPr>
              <w:t>identified</w:t>
            </w:r>
            <w:r>
              <w:rPr>
                <w:i/>
                <w:iCs/>
                <w:color w:val="747070" w:themeColor="background2" w:themeShade="7F"/>
              </w:rPr>
              <w:t xml:space="preserve"> as assessed</w:t>
            </w:r>
            <w:r w:rsidR="00FB13ED">
              <w:rPr>
                <w:i/>
                <w:iCs/>
                <w:color w:val="747070" w:themeColor="background2" w:themeShade="7F"/>
              </w:rPr>
              <w:t>)</w:t>
            </w:r>
            <w:r>
              <w:rPr>
                <w:i/>
                <w:iCs/>
                <w:color w:val="747070" w:themeColor="background2" w:themeShade="7F"/>
              </w:rPr>
              <w:t xml:space="preserve"> are automatically populated into the “Course Learning Outcomes/Essential Employability Skills” column in this section. </w:t>
            </w:r>
            <w:r w:rsidR="002B2053">
              <w:rPr>
                <w:i/>
                <w:iCs/>
                <w:color w:val="747070" w:themeColor="background2" w:themeShade="7F"/>
              </w:rPr>
              <w:t>For information on evaluations types</w:t>
            </w:r>
            <w:r w:rsidR="00352508">
              <w:rPr>
                <w:i/>
                <w:iCs/>
                <w:color w:val="747070" w:themeColor="background2" w:themeShade="7F"/>
              </w:rPr>
              <w:t xml:space="preserve"> that align with the outcomes see</w:t>
            </w:r>
            <w:r w:rsidR="002B2053">
              <w:rPr>
                <w:i/>
                <w:iCs/>
                <w:color w:val="747070" w:themeColor="background2" w:themeShade="7F"/>
              </w:rPr>
              <w:t xml:space="preserve"> </w:t>
            </w:r>
            <w:hyperlink r:id="rId14" w:history="1">
              <w:r w:rsidR="002B2053" w:rsidRPr="00352508">
                <w:rPr>
                  <w:rStyle w:val="Hyperlink"/>
                  <w:b/>
                  <w:i/>
                  <w:iCs/>
                </w:rPr>
                <w:t>HERE</w:t>
              </w:r>
            </w:hyperlink>
            <w:r w:rsidR="002B2053">
              <w:rPr>
                <w:i/>
                <w:iCs/>
                <w:color w:val="747070" w:themeColor="background2" w:themeShade="7F"/>
              </w:rPr>
              <w:t>. For information o</w:t>
            </w:r>
            <w:r w:rsidR="00352508">
              <w:rPr>
                <w:i/>
                <w:iCs/>
                <w:color w:val="747070" w:themeColor="background2" w:themeShade="7F"/>
              </w:rPr>
              <w:t>n</w:t>
            </w:r>
            <w:r w:rsidR="002B2053">
              <w:rPr>
                <w:i/>
                <w:iCs/>
                <w:color w:val="747070" w:themeColor="background2" w:themeShade="7F"/>
              </w:rPr>
              <w:t xml:space="preserve"> assessment</w:t>
            </w:r>
            <w:r w:rsidR="0059720F">
              <w:rPr>
                <w:i/>
                <w:iCs/>
                <w:color w:val="747070" w:themeColor="background2" w:themeShade="7F"/>
              </w:rPr>
              <w:t xml:space="preserve"> </w:t>
            </w:r>
            <w:r w:rsidR="00352508">
              <w:rPr>
                <w:i/>
                <w:iCs/>
                <w:color w:val="747070" w:themeColor="background2" w:themeShade="7F"/>
              </w:rPr>
              <w:t>(evaluation)</w:t>
            </w:r>
            <w:r w:rsidR="0059720F">
              <w:rPr>
                <w:i/>
                <w:iCs/>
                <w:color w:val="747070" w:themeColor="background2" w:themeShade="7F"/>
              </w:rPr>
              <w:t xml:space="preserve"> mapping</w:t>
            </w:r>
            <w:r w:rsidR="002B2053">
              <w:rPr>
                <w:i/>
                <w:iCs/>
                <w:color w:val="747070" w:themeColor="background2" w:themeShade="7F"/>
              </w:rPr>
              <w:t xml:space="preserve"> to determine the weighting of CLO</w:t>
            </w:r>
            <w:r w:rsidR="00352508">
              <w:rPr>
                <w:i/>
                <w:iCs/>
                <w:color w:val="747070" w:themeColor="background2" w:themeShade="7F"/>
              </w:rPr>
              <w:t>’s</w:t>
            </w:r>
            <w:r w:rsidR="002B2053">
              <w:rPr>
                <w:i/>
                <w:iCs/>
                <w:color w:val="747070" w:themeColor="background2" w:themeShade="7F"/>
              </w:rPr>
              <w:t xml:space="preserve"> and EES</w:t>
            </w:r>
            <w:r w:rsidR="00352508">
              <w:rPr>
                <w:i/>
                <w:iCs/>
                <w:color w:val="747070" w:themeColor="background2" w:themeShade="7F"/>
              </w:rPr>
              <w:t>’s in this section</w:t>
            </w:r>
            <w:r w:rsidR="002B2053">
              <w:rPr>
                <w:i/>
                <w:iCs/>
                <w:color w:val="747070" w:themeColor="background2" w:themeShade="7F"/>
              </w:rPr>
              <w:t xml:space="preserve"> see </w:t>
            </w:r>
            <w:hyperlink r:id="rId15" w:anchor="1618416051042-1e29a708-87e4" w:history="1">
              <w:r w:rsidR="002B2053" w:rsidRPr="00352508">
                <w:rPr>
                  <w:rStyle w:val="Hyperlink"/>
                  <w:b/>
                  <w:i/>
                  <w:iCs/>
                </w:rPr>
                <w:t>HERE</w:t>
              </w:r>
            </w:hyperlink>
            <w:r w:rsidR="002B2053">
              <w:rPr>
                <w:i/>
                <w:iCs/>
                <w:color w:val="747070" w:themeColor="background2" w:themeShade="7F"/>
              </w:rPr>
              <w:t>.</w:t>
            </w:r>
          </w:p>
        </w:tc>
      </w:tr>
      <w:tr w:rsidR="006E2642" w14:paraId="297F192D" w14:textId="77777777" w:rsidTr="00FE1241">
        <w:trPr>
          <w:trHeight w:val="521"/>
        </w:trPr>
        <w:tc>
          <w:tcPr>
            <w:tcW w:w="9782" w:type="dxa"/>
            <w:gridSpan w:val="6"/>
            <w:shd w:val="clear" w:color="auto" w:fill="auto"/>
          </w:tcPr>
          <w:p w14:paraId="38D39EC7" w14:textId="59C51E38" w:rsidR="006E2642" w:rsidRPr="007F25BE" w:rsidRDefault="006E2642" w:rsidP="00B70ECD">
            <w:pPr>
              <w:pStyle w:val="NoSpacing"/>
              <w:jc w:val="left"/>
              <w:rPr>
                <w:b/>
                <w:iCs/>
                <w:color w:val="000000" w:themeColor="text1"/>
              </w:rPr>
            </w:pPr>
            <w:r w:rsidRPr="006E2642">
              <w:rPr>
                <w:b/>
                <w:iCs/>
                <w:color w:val="000000" w:themeColor="text1"/>
              </w:rPr>
              <w:t>7. Evaluation: Students will demonstrate learning in the following ways</w:t>
            </w:r>
            <w:r>
              <w:rPr>
                <w:b/>
                <w:iCs/>
                <w:color w:val="000000" w:themeColor="text1"/>
              </w:rPr>
              <w:t xml:space="preserve"> </w:t>
            </w:r>
            <w:r w:rsidR="00DD7A37" w:rsidRPr="007F25BE">
              <w:rPr>
                <w:b/>
                <w:iCs/>
                <w:color w:val="FF0000"/>
                <w:highlight w:val="yellow"/>
              </w:rPr>
              <w:t xml:space="preserve">EVALUTATION TYPES &amp; WEIGHTING (%) </w:t>
            </w:r>
            <w:r w:rsidRPr="007F25BE">
              <w:rPr>
                <w:b/>
                <w:iCs/>
                <w:color w:val="FF0000"/>
                <w:highlight w:val="yellow"/>
              </w:rPr>
              <w:t>COMPLETED BY FACULTY</w:t>
            </w:r>
          </w:p>
        </w:tc>
      </w:tr>
      <w:tr w:rsidR="00876831" w14:paraId="7F46D135" w14:textId="7AFFD8E9" w:rsidTr="00876831">
        <w:trPr>
          <w:trHeight w:val="256"/>
        </w:trPr>
        <w:tc>
          <w:tcPr>
            <w:tcW w:w="4253" w:type="dxa"/>
            <w:gridSpan w:val="3"/>
            <w:shd w:val="clear" w:color="auto" w:fill="auto"/>
          </w:tcPr>
          <w:p w14:paraId="291755E4" w14:textId="1FC31215" w:rsidR="006E2642" w:rsidRPr="00830968" w:rsidRDefault="006E2642" w:rsidP="00DD7A37">
            <w:pPr>
              <w:pStyle w:val="NoSpacing"/>
              <w:rPr>
                <w:iCs/>
                <w:color w:val="747070" w:themeColor="background2" w:themeShade="7F"/>
                <w:sz w:val="18"/>
                <w:szCs w:val="18"/>
              </w:rPr>
            </w:pPr>
            <w:r w:rsidRPr="00830968">
              <w:rPr>
                <w:iCs/>
                <w:color w:val="000000" w:themeColor="text1"/>
                <w:sz w:val="18"/>
                <w:szCs w:val="18"/>
              </w:rPr>
              <w:t>Course Learning Outcomes/Essential Employability Skills</w:t>
            </w:r>
          </w:p>
        </w:tc>
        <w:tc>
          <w:tcPr>
            <w:tcW w:w="2977" w:type="dxa"/>
            <w:shd w:val="clear" w:color="auto" w:fill="auto"/>
          </w:tcPr>
          <w:p w14:paraId="07079DBF" w14:textId="22E0863C" w:rsidR="006E2642" w:rsidRPr="007F25BE" w:rsidRDefault="006E2642" w:rsidP="00DD7A37">
            <w:pPr>
              <w:pStyle w:val="NoSpacing"/>
              <w:rPr>
                <w:b/>
                <w:iCs/>
                <w:color w:val="747070" w:themeColor="background2" w:themeShade="7F"/>
                <w:sz w:val="18"/>
                <w:szCs w:val="18"/>
              </w:rPr>
            </w:pPr>
            <w:r w:rsidRPr="007F25BE">
              <w:rPr>
                <w:b/>
                <w:iCs/>
                <w:color w:val="FF0000"/>
                <w:sz w:val="18"/>
                <w:szCs w:val="18"/>
                <w:highlight w:val="yellow"/>
              </w:rPr>
              <w:t>Evaluation Type(s)</w:t>
            </w:r>
          </w:p>
        </w:tc>
        <w:tc>
          <w:tcPr>
            <w:tcW w:w="2552" w:type="dxa"/>
            <w:gridSpan w:val="2"/>
            <w:shd w:val="clear" w:color="auto" w:fill="auto"/>
          </w:tcPr>
          <w:p w14:paraId="44316A31" w14:textId="4442C455" w:rsidR="003712A1" w:rsidRPr="003712A1" w:rsidRDefault="006E2642" w:rsidP="00876831">
            <w:pPr>
              <w:pStyle w:val="NoSpacing"/>
              <w:rPr>
                <w:b/>
                <w:iCs/>
                <w:color w:val="FF0000"/>
                <w:sz w:val="18"/>
                <w:szCs w:val="18"/>
                <w:highlight w:val="yellow"/>
              </w:rPr>
            </w:pPr>
            <w:r w:rsidRPr="007F25BE">
              <w:rPr>
                <w:b/>
                <w:iCs/>
                <w:color w:val="FF0000"/>
                <w:sz w:val="18"/>
                <w:szCs w:val="18"/>
                <w:highlight w:val="yellow"/>
              </w:rPr>
              <w:t>Weigh</w:t>
            </w:r>
            <w:r w:rsidR="00DD7A37" w:rsidRPr="007F25BE">
              <w:rPr>
                <w:b/>
                <w:iCs/>
                <w:color w:val="FF0000"/>
                <w:sz w:val="18"/>
                <w:szCs w:val="18"/>
                <w:highlight w:val="yellow"/>
              </w:rPr>
              <w:t>ting (%)</w:t>
            </w:r>
            <w:r w:rsidR="003712A1">
              <w:rPr>
                <w:b/>
                <w:iCs/>
                <w:color w:val="FF0000"/>
                <w:sz w:val="18"/>
                <w:szCs w:val="18"/>
                <w:highlight w:val="yellow"/>
              </w:rPr>
              <w:t xml:space="preserve"> </w:t>
            </w:r>
            <w:r w:rsidR="00876831">
              <w:rPr>
                <w:b/>
                <w:iCs/>
                <w:color w:val="FF0000"/>
                <w:sz w:val="18"/>
                <w:szCs w:val="18"/>
                <w:highlight w:val="yellow"/>
              </w:rPr>
              <w:t xml:space="preserve">                                   </w:t>
            </w:r>
            <w:r w:rsidR="003712A1" w:rsidRPr="00983568">
              <w:rPr>
                <w:iCs/>
                <w:color w:val="000000" w:themeColor="text1"/>
                <w:sz w:val="16"/>
                <w:szCs w:val="16"/>
              </w:rPr>
              <w:t>Must add up to 100%</w:t>
            </w:r>
          </w:p>
        </w:tc>
      </w:tr>
      <w:tr w:rsidR="00876831" w14:paraId="348C330F" w14:textId="49F04819" w:rsidTr="00876831">
        <w:trPr>
          <w:trHeight w:val="1344"/>
        </w:trPr>
        <w:tc>
          <w:tcPr>
            <w:tcW w:w="4253" w:type="dxa"/>
            <w:gridSpan w:val="3"/>
            <w:shd w:val="clear" w:color="auto" w:fill="auto"/>
          </w:tcPr>
          <w:p w14:paraId="6F2D5107" w14:textId="77777777" w:rsidR="006C05C5" w:rsidRPr="006C05C5" w:rsidRDefault="001C6E39" w:rsidP="00B70ECD">
            <w:pPr>
              <w:pStyle w:val="NoSpacing"/>
              <w:jc w:val="left"/>
              <w:rPr>
                <w:i/>
                <w:color w:val="BFBFBF" w:themeColor="background1" w:themeShade="BF"/>
                <w:sz w:val="20"/>
                <w:szCs w:val="20"/>
              </w:rPr>
            </w:pPr>
            <w:r w:rsidRPr="006C05C5">
              <w:rPr>
                <w:i/>
                <w:color w:val="BFBFBF" w:themeColor="background1" w:themeShade="BF"/>
                <w:sz w:val="20"/>
                <w:szCs w:val="20"/>
              </w:rPr>
              <w:t xml:space="preserve">Example: </w:t>
            </w:r>
          </w:p>
          <w:p w14:paraId="5AD4E619" w14:textId="1302D836" w:rsidR="006E2642" w:rsidRPr="001C6E39" w:rsidRDefault="001C6E39" w:rsidP="00B70ECD">
            <w:pPr>
              <w:pStyle w:val="NoSpacing"/>
              <w:jc w:val="left"/>
              <w:rPr>
                <w:i/>
                <w:iCs/>
                <w:color w:val="000000" w:themeColor="text1"/>
                <w:sz w:val="20"/>
                <w:szCs w:val="20"/>
              </w:rPr>
            </w:pPr>
            <w:r w:rsidRPr="001C6E39">
              <w:rPr>
                <w:i/>
                <w:color w:val="A6A6A6" w:themeColor="background1" w:themeShade="A6"/>
                <w:sz w:val="20"/>
                <w:szCs w:val="20"/>
              </w:rPr>
              <w:t>Examine the core concepts related to scope of professional practice within critical care including legal and ethical considerations</w:t>
            </w:r>
          </w:p>
        </w:tc>
        <w:tc>
          <w:tcPr>
            <w:tcW w:w="2977" w:type="dxa"/>
            <w:shd w:val="clear" w:color="auto" w:fill="auto"/>
          </w:tcPr>
          <w:p w14:paraId="4BAC95EB" w14:textId="77777777" w:rsidR="001C6E39" w:rsidRDefault="001C6E39" w:rsidP="00B70ECD">
            <w:pPr>
              <w:pStyle w:val="NoSpacing"/>
              <w:jc w:val="left"/>
              <w:rPr>
                <w:rFonts w:eastAsia="Calibri" w:cs="Arial"/>
                <w:i/>
                <w:iCs/>
                <w:color w:val="BFBFBF" w:themeColor="background1" w:themeShade="BF"/>
                <w:spacing w:val="-3"/>
                <w:sz w:val="20"/>
                <w:szCs w:val="20"/>
                <w:lang w:val="en-GB"/>
              </w:rPr>
            </w:pPr>
            <w:r w:rsidRPr="001C6E39">
              <w:rPr>
                <w:rFonts w:eastAsia="Calibri" w:cs="Arial"/>
                <w:i/>
                <w:iCs/>
                <w:color w:val="BFBFBF" w:themeColor="background1" w:themeShade="BF"/>
                <w:spacing w:val="-3"/>
                <w:sz w:val="20"/>
                <w:szCs w:val="20"/>
                <w:lang w:val="en-GB"/>
              </w:rPr>
              <w:t xml:space="preserve">Example: </w:t>
            </w:r>
          </w:p>
          <w:p w14:paraId="205073BC" w14:textId="77777777" w:rsidR="001C6E39" w:rsidRPr="006C05C5" w:rsidRDefault="001C6E39" w:rsidP="00B70ECD">
            <w:pPr>
              <w:pStyle w:val="NoSpacing"/>
              <w:jc w:val="left"/>
              <w:rPr>
                <w:i/>
                <w:iCs/>
                <w:color w:val="A6A6A6" w:themeColor="background1" w:themeShade="A6"/>
                <w:sz w:val="20"/>
                <w:szCs w:val="20"/>
              </w:rPr>
            </w:pPr>
            <w:r w:rsidRPr="006C05C5">
              <w:rPr>
                <w:i/>
                <w:iCs/>
                <w:color w:val="A6A6A6" w:themeColor="background1" w:themeShade="A6"/>
                <w:sz w:val="20"/>
                <w:szCs w:val="20"/>
              </w:rPr>
              <w:t xml:space="preserve">- Case Study </w:t>
            </w:r>
          </w:p>
          <w:p w14:paraId="3F2F0B16" w14:textId="77777777" w:rsidR="001C6E39" w:rsidRPr="006C05C5" w:rsidRDefault="001C6E39" w:rsidP="00B70ECD">
            <w:pPr>
              <w:pStyle w:val="NoSpacing"/>
              <w:jc w:val="left"/>
              <w:rPr>
                <w:rFonts w:eastAsia="Calibri" w:cs="Arial"/>
                <w:i/>
                <w:iCs/>
                <w:color w:val="A6A6A6" w:themeColor="background1" w:themeShade="A6"/>
                <w:spacing w:val="-3"/>
                <w:sz w:val="20"/>
                <w:szCs w:val="20"/>
                <w:lang w:val="en-GB"/>
              </w:rPr>
            </w:pPr>
            <w:r w:rsidRPr="006C05C5">
              <w:rPr>
                <w:rFonts w:eastAsia="Calibri" w:cs="Arial"/>
                <w:i/>
                <w:iCs/>
                <w:color w:val="A6A6A6" w:themeColor="background1" w:themeShade="A6"/>
                <w:spacing w:val="-3"/>
                <w:sz w:val="20"/>
                <w:szCs w:val="20"/>
                <w:lang w:val="en-GB"/>
              </w:rPr>
              <w:t>- Discussion Board</w:t>
            </w:r>
          </w:p>
          <w:p w14:paraId="7F5E66B3" w14:textId="1E54D6F9" w:rsidR="006C05C5" w:rsidRPr="001C6E39" w:rsidRDefault="006C05C5" w:rsidP="00B70ECD">
            <w:pPr>
              <w:pStyle w:val="NoSpacing"/>
              <w:jc w:val="left"/>
              <w:rPr>
                <w:rFonts w:eastAsia="Calibri" w:cs="Arial"/>
                <w:i/>
                <w:iCs/>
                <w:color w:val="BFBFBF" w:themeColor="background1" w:themeShade="BF"/>
                <w:spacing w:val="-3"/>
                <w:sz w:val="20"/>
                <w:szCs w:val="20"/>
                <w:lang w:val="en-GB"/>
              </w:rPr>
            </w:pPr>
            <w:r w:rsidRPr="006C05C5">
              <w:rPr>
                <w:rFonts w:eastAsia="Calibri" w:cs="Arial"/>
                <w:i/>
                <w:iCs/>
                <w:color w:val="A6A6A6" w:themeColor="background1" w:themeShade="A6"/>
                <w:spacing w:val="-3"/>
                <w:sz w:val="20"/>
                <w:szCs w:val="20"/>
                <w:lang w:val="en-GB"/>
              </w:rPr>
              <w:t>- Test</w:t>
            </w:r>
          </w:p>
        </w:tc>
        <w:tc>
          <w:tcPr>
            <w:tcW w:w="2552" w:type="dxa"/>
            <w:gridSpan w:val="2"/>
            <w:shd w:val="clear" w:color="auto" w:fill="auto"/>
          </w:tcPr>
          <w:p w14:paraId="30F7E262" w14:textId="77777777" w:rsidR="006C05C5" w:rsidRDefault="006C05C5" w:rsidP="00B70ECD">
            <w:pPr>
              <w:pStyle w:val="NoSpacing"/>
              <w:jc w:val="left"/>
              <w:rPr>
                <w:rFonts w:eastAsia="Calibri" w:cs="Arial"/>
                <w:i/>
                <w:iCs/>
                <w:color w:val="BFBFBF" w:themeColor="background1" w:themeShade="BF"/>
                <w:spacing w:val="-3"/>
                <w:sz w:val="20"/>
                <w:szCs w:val="20"/>
                <w:lang w:val="en-GB"/>
              </w:rPr>
            </w:pPr>
            <w:r>
              <w:rPr>
                <w:rFonts w:eastAsia="Calibri" w:cs="Arial"/>
                <w:i/>
                <w:iCs/>
                <w:color w:val="BFBFBF" w:themeColor="background1" w:themeShade="BF"/>
                <w:spacing w:val="-3"/>
                <w:sz w:val="20"/>
                <w:szCs w:val="20"/>
                <w:lang w:val="en-GB"/>
              </w:rPr>
              <w:t xml:space="preserve">Example:  </w:t>
            </w:r>
          </w:p>
          <w:p w14:paraId="220AD17B" w14:textId="4A84CC89" w:rsidR="006E2642" w:rsidRPr="006C05C5" w:rsidRDefault="00876831" w:rsidP="00B70ECD">
            <w:pPr>
              <w:pStyle w:val="NoSpacing"/>
              <w:jc w:val="left"/>
              <w:rPr>
                <w:i/>
                <w:iCs/>
                <w:color w:val="747070" w:themeColor="background2" w:themeShade="7F"/>
                <w:sz w:val="20"/>
                <w:szCs w:val="20"/>
              </w:rPr>
            </w:pPr>
            <w:r>
              <w:rPr>
                <w:rFonts w:eastAsia="Calibri" w:cs="Arial"/>
                <w:i/>
                <w:iCs/>
                <w:color w:val="A6A6A6" w:themeColor="background1" w:themeShade="A6"/>
                <w:spacing w:val="-3"/>
                <w:sz w:val="20"/>
                <w:szCs w:val="20"/>
                <w:lang w:val="en-GB"/>
              </w:rPr>
              <w:t>18</w:t>
            </w:r>
            <w:r w:rsidR="006C05C5" w:rsidRPr="006C05C5">
              <w:rPr>
                <w:rFonts w:eastAsia="Calibri" w:cs="Arial"/>
                <w:i/>
                <w:iCs/>
                <w:color w:val="A6A6A6" w:themeColor="background1" w:themeShade="A6"/>
                <w:spacing w:val="-3"/>
                <w:sz w:val="20"/>
                <w:szCs w:val="20"/>
                <w:lang w:val="en-GB"/>
              </w:rPr>
              <w:t>%</w:t>
            </w:r>
          </w:p>
        </w:tc>
      </w:tr>
      <w:tr w:rsidR="00876831" w14:paraId="0A5B0231" w14:textId="53ADA1D0" w:rsidTr="00876831">
        <w:trPr>
          <w:trHeight w:val="521"/>
        </w:trPr>
        <w:tc>
          <w:tcPr>
            <w:tcW w:w="4253" w:type="dxa"/>
            <w:gridSpan w:val="3"/>
            <w:shd w:val="clear" w:color="auto" w:fill="auto"/>
          </w:tcPr>
          <w:p w14:paraId="75E9186D" w14:textId="01830EBC" w:rsidR="006E2642" w:rsidRPr="00830968" w:rsidRDefault="00DD7A37" w:rsidP="00B70ECD">
            <w:pPr>
              <w:pStyle w:val="NoSpacing"/>
              <w:jc w:val="left"/>
              <w:rPr>
                <w:i/>
                <w:iCs/>
                <w:color w:val="000000" w:themeColor="text1"/>
              </w:rPr>
            </w:pPr>
            <w:r w:rsidRPr="00830968">
              <w:rPr>
                <w:i/>
                <w:iCs/>
                <w:color w:val="000000" w:themeColor="text1"/>
              </w:rPr>
              <w:t>CLO 2 Description</w:t>
            </w:r>
          </w:p>
        </w:tc>
        <w:tc>
          <w:tcPr>
            <w:tcW w:w="2977" w:type="dxa"/>
            <w:shd w:val="clear" w:color="auto" w:fill="auto"/>
          </w:tcPr>
          <w:p w14:paraId="18A14A21" w14:textId="6E9B6F89" w:rsidR="006E2642" w:rsidRPr="00461F1A" w:rsidRDefault="006C3DC1" w:rsidP="00B70ECD">
            <w:pPr>
              <w:pStyle w:val="NoSpacing"/>
              <w:jc w:val="left"/>
              <w:rPr>
                <w:i/>
                <w:iCs/>
                <w:color w:val="747070" w:themeColor="background2" w:themeShade="7F"/>
                <w:sz w:val="20"/>
                <w:szCs w:val="20"/>
              </w:rPr>
            </w:pPr>
            <w:r>
              <w:rPr>
                <w:rFonts w:eastAsia="Calibri" w:cs="Arial"/>
                <w:i/>
                <w:iCs/>
                <w:color w:val="BFBFBF" w:themeColor="background1" w:themeShade="BF"/>
                <w:spacing w:val="-3"/>
                <w:sz w:val="20"/>
                <w:szCs w:val="20"/>
                <w:lang w:val="en-GB"/>
              </w:rPr>
              <w:t>[</w:t>
            </w:r>
            <w:r w:rsidR="007F25BE" w:rsidRPr="00461F1A">
              <w:rPr>
                <w:rFonts w:eastAsia="Calibri" w:cs="Arial"/>
                <w:i/>
                <w:iCs/>
                <w:color w:val="BFBFBF" w:themeColor="background1" w:themeShade="BF"/>
                <w:spacing w:val="-3"/>
                <w:sz w:val="20"/>
                <w:szCs w:val="20"/>
                <w:lang w:val="en-GB"/>
              </w:rPr>
              <w:t>Insert type of assessment(s) here]</w:t>
            </w:r>
          </w:p>
        </w:tc>
        <w:tc>
          <w:tcPr>
            <w:tcW w:w="2552" w:type="dxa"/>
            <w:gridSpan w:val="2"/>
            <w:shd w:val="clear" w:color="auto" w:fill="auto"/>
          </w:tcPr>
          <w:p w14:paraId="4725816D" w14:textId="62396E4A" w:rsidR="006E2642" w:rsidRPr="00461F1A" w:rsidRDefault="006C3DC1" w:rsidP="00B70ECD">
            <w:pPr>
              <w:pStyle w:val="NoSpacing"/>
              <w:jc w:val="left"/>
              <w:rPr>
                <w:i/>
                <w:iCs/>
                <w:color w:val="747070" w:themeColor="background2" w:themeShade="7F"/>
                <w:sz w:val="20"/>
                <w:szCs w:val="20"/>
              </w:rPr>
            </w:pPr>
            <w:r>
              <w:rPr>
                <w:rFonts w:eastAsia="Calibri" w:cs="Arial"/>
                <w:i/>
                <w:iCs/>
                <w:color w:val="BFBFBF" w:themeColor="background1" w:themeShade="BF"/>
                <w:spacing w:val="-3"/>
                <w:sz w:val="20"/>
                <w:szCs w:val="20"/>
                <w:lang w:val="en-GB"/>
              </w:rPr>
              <w:t>[</w:t>
            </w:r>
            <w:r w:rsidR="004018B5" w:rsidRPr="00461F1A">
              <w:rPr>
                <w:rFonts w:eastAsia="Calibri" w:cs="Arial"/>
                <w:i/>
                <w:iCs/>
                <w:color w:val="BFBFBF" w:themeColor="background1" w:themeShade="BF"/>
                <w:spacing w:val="-3"/>
                <w:sz w:val="20"/>
                <w:szCs w:val="20"/>
                <w:lang w:val="en-GB"/>
              </w:rPr>
              <w:t>Insert weighted value here]</w:t>
            </w:r>
          </w:p>
        </w:tc>
      </w:tr>
      <w:tr w:rsidR="00876831" w14:paraId="6E119C85" w14:textId="62A9EC93" w:rsidTr="00876831">
        <w:trPr>
          <w:trHeight w:val="521"/>
        </w:trPr>
        <w:tc>
          <w:tcPr>
            <w:tcW w:w="4253" w:type="dxa"/>
            <w:gridSpan w:val="3"/>
            <w:shd w:val="clear" w:color="auto" w:fill="auto"/>
          </w:tcPr>
          <w:p w14:paraId="6589AF29" w14:textId="06E1CE76" w:rsidR="006E2642" w:rsidRPr="00830968" w:rsidRDefault="00DD7A37" w:rsidP="00B70ECD">
            <w:pPr>
              <w:pStyle w:val="NoSpacing"/>
              <w:jc w:val="left"/>
              <w:rPr>
                <w:i/>
                <w:iCs/>
                <w:color w:val="000000" w:themeColor="text1"/>
              </w:rPr>
            </w:pPr>
            <w:r w:rsidRPr="00830968">
              <w:rPr>
                <w:i/>
                <w:iCs/>
                <w:color w:val="000000" w:themeColor="text1"/>
              </w:rPr>
              <w:t>CLO 3 Description</w:t>
            </w:r>
          </w:p>
        </w:tc>
        <w:tc>
          <w:tcPr>
            <w:tcW w:w="2977" w:type="dxa"/>
            <w:shd w:val="clear" w:color="auto" w:fill="auto"/>
          </w:tcPr>
          <w:p w14:paraId="5AD0B8D4" w14:textId="5739D8BA" w:rsidR="006E2642" w:rsidRPr="00461F1A" w:rsidRDefault="006C3DC1" w:rsidP="00B70ECD">
            <w:pPr>
              <w:pStyle w:val="NoSpacing"/>
              <w:jc w:val="left"/>
              <w:rPr>
                <w:i/>
                <w:iCs/>
                <w:color w:val="747070" w:themeColor="background2" w:themeShade="7F"/>
                <w:sz w:val="20"/>
                <w:szCs w:val="20"/>
              </w:rPr>
            </w:pPr>
            <w:r>
              <w:rPr>
                <w:rFonts w:eastAsia="Calibri" w:cs="Arial"/>
                <w:i/>
                <w:iCs/>
                <w:color w:val="BFBFBF" w:themeColor="background1" w:themeShade="BF"/>
                <w:spacing w:val="-3"/>
                <w:sz w:val="20"/>
                <w:szCs w:val="20"/>
                <w:lang w:val="en-GB"/>
              </w:rPr>
              <w:t>[</w:t>
            </w:r>
            <w:r w:rsidR="007F25BE" w:rsidRPr="00461F1A">
              <w:rPr>
                <w:rFonts w:eastAsia="Calibri" w:cs="Arial"/>
                <w:i/>
                <w:iCs/>
                <w:color w:val="BFBFBF" w:themeColor="background1" w:themeShade="BF"/>
                <w:spacing w:val="-3"/>
                <w:sz w:val="20"/>
                <w:szCs w:val="20"/>
                <w:lang w:val="en-GB"/>
              </w:rPr>
              <w:t>Insert type of assessment(s) here]</w:t>
            </w:r>
          </w:p>
        </w:tc>
        <w:tc>
          <w:tcPr>
            <w:tcW w:w="2552" w:type="dxa"/>
            <w:gridSpan w:val="2"/>
            <w:shd w:val="clear" w:color="auto" w:fill="auto"/>
          </w:tcPr>
          <w:p w14:paraId="2BE5B24C" w14:textId="1929A8F9" w:rsidR="006E2642" w:rsidRPr="00461F1A" w:rsidRDefault="006C3DC1" w:rsidP="00B70ECD">
            <w:pPr>
              <w:pStyle w:val="NoSpacing"/>
              <w:jc w:val="left"/>
              <w:rPr>
                <w:i/>
                <w:iCs/>
                <w:color w:val="747070" w:themeColor="background2" w:themeShade="7F"/>
                <w:sz w:val="20"/>
                <w:szCs w:val="20"/>
              </w:rPr>
            </w:pPr>
            <w:r>
              <w:rPr>
                <w:rFonts w:eastAsia="Calibri" w:cs="Arial"/>
                <w:i/>
                <w:iCs/>
                <w:color w:val="BFBFBF" w:themeColor="background1" w:themeShade="BF"/>
                <w:spacing w:val="-3"/>
                <w:sz w:val="20"/>
                <w:szCs w:val="20"/>
                <w:lang w:val="en-GB"/>
              </w:rPr>
              <w:t>[</w:t>
            </w:r>
            <w:r w:rsidR="004018B5" w:rsidRPr="00461F1A">
              <w:rPr>
                <w:rFonts w:eastAsia="Calibri" w:cs="Arial"/>
                <w:i/>
                <w:iCs/>
                <w:color w:val="BFBFBF" w:themeColor="background1" w:themeShade="BF"/>
                <w:spacing w:val="-3"/>
                <w:sz w:val="20"/>
                <w:szCs w:val="20"/>
                <w:lang w:val="en-GB"/>
              </w:rPr>
              <w:t>Insert weighted value here]</w:t>
            </w:r>
          </w:p>
        </w:tc>
      </w:tr>
      <w:tr w:rsidR="00876831" w14:paraId="707CD2DD" w14:textId="77777777" w:rsidTr="00876831">
        <w:trPr>
          <w:trHeight w:val="521"/>
        </w:trPr>
        <w:tc>
          <w:tcPr>
            <w:tcW w:w="4253" w:type="dxa"/>
            <w:gridSpan w:val="3"/>
            <w:shd w:val="clear" w:color="auto" w:fill="auto"/>
          </w:tcPr>
          <w:p w14:paraId="33E66F09" w14:textId="66D5A3A6" w:rsidR="00DD7A37" w:rsidRPr="00830968" w:rsidRDefault="00DD7A37" w:rsidP="00B70ECD">
            <w:pPr>
              <w:pStyle w:val="NoSpacing"/>
              <w:jc w:val="left"/>
              <w:rPr>
                <w:i/>
                <w:iCs/>
                <w:color w:val="000000" w:themeColor="text1"/>
              </w:rPr>
            </w:pPr>
            <w:r w:rsidRPr="00830968">
              <w:rPr>
                <w:i/>
                <w:iCs/>
                <w:color w:val="000000" w:themeColor="text1"/>
              </w:rPr>
              <w:t>CLO 4 Description</w:t>
            </w:r>
          </w:p>
        </w:tc>
        <w:tc>
          <w:tcPr>
            <w:tcW w:w="2977" w:type="dxa"/>
            <w:shd w:val="clear" w:color="auto" w:fill="auto"/>
          </w:tcPr>
          <w:p w14:paraId="2A3E7866" w14:textId="5F7C6114" w:rsidR="00DD7A37" w:rsidRPr="00461F1A" w:rsidRDefault="006C3DC1" w:rsidP="00B70ECD">
            <w:pPr>
              <w:pStyle w:val="NoSpacing"/>
              <w:jc w:val="left"/>
              <w:rPr>
                <w:i/>
                <w:iCs/>
                <w:color w:val="747070" w:themeColor="background2" w:themeShade="7F"/>
                <w:sz w:val="20"/>
                <w:szCs w:val="20"/>
              </w:rPr>
            </w:pPr>
            <w:r>
              <w:rPr>
                <w:rFonts w:eastAsia="Calibri" w:cs="Arial"/>
                <w:i/>
                <w:iCs/>
                <w:color w:val="BFBFBF" w:themeColor="background1" w:themeShade="BF"/>
                <w:spacing w:val="-3"/>
                <w:sz w:val="20"/>
                <w:szCs w:val="20"/>
                <w:lang w:val="en-GB"/>
              </w:rPr>
              <w:t>[</w:t>
            </w:r>
            <w:r w:rsidR="007F25BE" w:rsidRPr="00461F1A">
              <w:rPr>
                <w:rFonts w:eastAsia="Calibri" w:cs="Arial"/>
                <w:i/>
                <w:iCs/>
                <w:color w:val="BFBFBF" w:themeColor="background1" w:themeShade="BF"/>
                <w:spacing w:val="-3"/>
                <w:sz w:val="20"/>
                <w:szCs w:val="20"/>
                <w:lang w:val="en-GB"/>
              </w:rPr>
              <w:t>Insert type of assessment(s) here]</w:t>
            </w:r>
          </w:p>
        </w:tc>
        <w:tc>
          <w:tcPr>
            <w:tcW w:w="2552" w:type="dxa"/>
            <w:gridSpan w:val="2"/>
            <w:shd w:val="clear" w:color="auto" w:fill="auto"/>
          </w:tcPr>
          <w:p w14:paraId="399DA983" w14:textId="47FFCE27" w:rsidR="00DD7A37" w:rsidRPr="00461F1A" w:rsidRDefault="006C3DC1" w:rsidP="00B70ECD">
            <w:pPr>
              <w:pStyle w:val="NoSpacing"/>
              <w:jc w:val="left"/>
              <w:rPr>
                <w:i/>
                <w:iCs/>
                <w:color w:val="747070" w:themeColor="background2" w:themeShade="7F"/>
                <w:sz w:val="20"/>
                <w:szCs w:val="20"/>
              </w:rPr>
            </w:pPr>
            <w:r>
              <w:rPr>
                <w:rFonts w:eastAsia="Calibri" w:cs="Arial"/>
                <w:i/>
                <w:iCs/>
                <w:color w:val="BFBFBF" w:themeColor="background1" w:themeShade="BF"/>
                <w:spacing w:val="-3"/>
                <w:sz w:val="20"/>
                <w:szCs w:val="20"/>
                <w:lang w:val="en-GB"/>
              </w:rPr>
              <w:t>[</w:t>
            </w:r>
            <w:r w:rsidR="004018B5" w:rsidRPr="00461F1A">
              <w:rPr>
                <w:rFonts w:eastAsia="Calibri" w:cs="Arial"/>
                <w:i/>
                <w:iCs/>
                <w:color w:val="BFBFBF" w:themeColor="background1" w:themeShade="BF"/>
                <w:spacing w:val="-3"/>
                <w:sz w:val="20"/>
                <w:szCs w:val="20"/>
                <w:lang w:val="en-GB"/>
              </w:rPr>
              <w:t>Insert</w:t>
            </w:r>
            <w:r w:rsidR="00461F1A" w:rsidRPr="00461F1A">
              <w:rPr>
                <w:rFonts w:eastAsia="Calibri" w:cs="Arial"/>
                <w:i/>
                <w:iCs/>
                <w:color w:val="BFBFBF" w:themeColor="background1" w:themeShade="BF"/>
                <w:spacing w:val="-3"/>
                <w:sz w:val="20"/>
                <w:szCs w:val="20"/>
                <w:lang w:val="en-GB"/>
              </w:rPr>
              <w:t xml:space="preserve"> </w:t>
            </w:r>
            <w:r w:rsidR="004018B5" w:rsidRPr="00461F1A">
              <w:rPr>
                <w:rFonts w:eastAsia="Calibri" w:cs="Arial"/>
                <w:i/>
                <w:iCs/>
                <w:color w:val="BFBFBF" w:themeColor="background1" w:themeShade="BF"/>
                <w:spacing w:val="-3"/>
                <w:sz w:val="20"/>
                <w:szCs w:val="20"/>
                <w:lang w:val="en-GB"/>
              </w:rPr>
              <w:t>weighted value here]</w:t>
            </w:r>
          </w:p>
        </w:tc>
      </w:tr>
      <w:tr w:rsidR="00876831" w14:paraId="4D98E1C0" w14:textId="36CB801D" w:rsidTr="00876831">
        <w:trPr>
          <w:trHeight w:val="521"/>
        </w:trPr>
        <w:tc>
          <w:tcPr>
            <w:tcW w:w="4253" w:type="dxa"/>
            <w:gridSpan w:val="3"/>
            <w:shd w:val="clear" w:color="auto" w:fill="auto"/>
          </w:tcPr>
          <w:p w14:paraId="0BD6E196" w14:textId="596ACBBF" w:rsidR="006E2642" w:rsidRPr="00830968" w:rsidRDefault="00DD7A37" w:rsidP="00B70ECD">
            <w:pPr>
              <w:pStyle w:val="NoSpacing"/>
              <w:jc w:val="left"/>
              <w:rPr>
                <w:i/>
                <w:iCs/>
                <w:color w:val="000000" w:themeColor="text1"/>
              </w:rPr>
            </w:pPr>
            <w:r w:rsidRPr="00830968">
              <w:rPr>
                <w:i/>
                <w:iCs/>
                <w:color w:val="000000" w:themeColor="text1"/>
              </w:rPr>
              <w:t>EES</w:t>
            </w:r>
            <w:r w:rsidR="008E1812">
              <w:rPr>
                <w:i/>
                <w:iCs/>
                <w:color w:val="000000" w:themeColor="text1"/>
              </w:rPr>
              <w:t xml:space="preserve"> # </w:t>
            </w:r>
            <w:r w:rsidRPr="00830968">
              <w:rPr>
                <w:i/>
                <w:iCs/>
                <w:color w:val="000000" w:themeColor="text1"/>
              </w:rPr>
              <w:t>Description (</w:t>
            </w:r>
            <w:r w:rsidR="008E1812">
              <w:rPr>
                <w:i/>
                <w:iCs/>
                <w:color w:val="000000" w:themeColor="text1"/>
              </w:rPr>
              <w:t>if identified as assessed</w:t>
            </w:r>
            <w:r w:rsidRPr="00830968">
              <w:rPr>
                <w:i/>
                <w:iCs/>
                <w:color w:val="000000" w:themeColor="text1"/>
              </w:rPr>
              <w:t>)</w:t>
            </w:r>
          </w:p>
        </w:tc>
        <w:tc>
          <w:tcPr>
            <w:tcW w:w="2977" w:type="dxa"/>
            <w:shd w:val="clear" w:color="auto" w:fill="auto"/>
          </w:tcPr>
          <w:p w14:paraId="1B8D22AB" w14:textId="78D19300" w:rsidR="006E2642" w:rsidRPr="00461F1A" w:rsidRDefault="006C3DC1" w:rsidP="00B70ECD">
            <w:pPr>
              <w:pStyle w:val="NoSpacing"/>
              <w:jc w:val="left"/>
              <w:rPr>
                <w:i/>
                <w:iCs/>
                <w:color w:val="747070" w:themeColor="background2" w:themeShade="7F"/>
                <w:sz w:val="20"/>
                <w:szCs w:val="20"/>
              </w:rPr>
            </w:pPr>
            <w:r>
              <w:rPr>
                <w:rFonts w:eastAsia="Calibri" w:cs="Arial"/>
                <w:i/>
                <w:iCs/>
                <w:color w:val="BFBFBF" w:themeColor="background1" w:themeShade="BF"/>
                <w:spacing w:val="-3"/>
                <w:sz w:val="20"/>
                <w:szCs w:val="20"/>
                <w:lang w:val="en-GB"/>
              </w:rPr>
              <w:t>[</w:t>
            </w:r>
            <w:r w:rsidR="007F25BE" w:rsidRPr="00461F1A">
              <w:rPr>
                <w:rFonts w:eastAsia="Calibri" w:cs="Arial"/>
                <w:i/>
                <w:iCs/>
                <w:color w:val="BFBFBF" w:themeColor="background1" w:themeShade="BF"/>
                <w:spacing w:val="-3"/>
                <w:sz w:val="20"/>
                <w:szCs w:val="20"/>
                <w:lang w:val="en-GB"/>
              </w:rPr>
              <w:t>Insert type of assessment(s) here]</w:t>
            </w:r>
          </w:p>
        </w:tc>
        <w:tc>
          <w:tcPr>
            <w:tcW w:w="2552" w:type="dxa"/>
            <w:gridSpan w:val="2"/>
            <w:shd w:val="clear" w:color="auto" w:fill="auto"/>
          </w:tcPr>
          <w:p w14:paraId="37FEAEB4" w14:textId="4E2C6FA3" w:rsidR="006E2642" w:rsidRPr="00461F1A" w:rsidRDefault="006C3DC1" w:rsidP="00B70ECD">
            <w:pPr>
              <w:pStyle w:val="NoSpacing"/>
              <w:jc w:val="left"/>
              <w:rPr>
                <w:i/>
                <w:iCs/>
                <w:color w:val="747070" w:themeColor="background2" w:themeShade="7F"/>
                <w:sz w:val="20"/>
                <w:szCs w:val="20"/>
              </w:rPr>
            </w:pPr>
            <w:r>
              <w:rPr>
                <w:rFonts w:eastAsia="Calibri" w:cs="Arial"/>
                <w:i/>
                <w:iCs/>
                <w:color w:val="BFBFBF" w:themeColor="background1" w:themeShade="BF"/>
                <w:spacing w:val="-3"/>
                <w:sz w:val="20"/>
                <w:szCs w:val="20"/>
                <w:lang w:val="en-GB"/>
              </w:rPr>
              <w:t>[</w:t>
            </w:r>
            <w:r w:rsidR="004018B5" w:rsidRPr="00461F1A">
              <w:rPr>
                <w:rFonts w:eastAsia="Calibri" w:cs="Arial"/>
                <w:i/>
                <w:iCs/>
                <w:color w:val="BFBFBF" w:themeColor="background1" w:themeShade="BF"/>
                <w:spacing w:val="-3"/>
                <w:sz w:val="20"/>
                <w:szCs w:val="20"/>
                <w:lang w:val="en-GB"/>
              </w:rPr>
              <w:t>Insert weighted value here]</w:t>
            </w:r>
          </w:p>
        </w:tc>
      </w:tr>
      <w:tr w:rsidR="00876831" w14:paraId="68BA90BD" w14:textId="77777777" w:rsidTr="00876831">
        <w:trPr>
          <w:trHeight w:val="521"/>
        </w:trPr>
        <w:tc>
          <w:tcPr>
            <w:tcW w:w="4253" w:type="dxa"/>
            <w:gridSpan w:val="3"/>
            <w:shd w:val="clear" w:color="auto" w:fill="auto"/>
          </w:tcPr>
          <w:p w14:paraId="31C9A835" w14:textId="2ECB49EC" w:rsidR="00DD7A37" w:rsidRPr="00830968" w:rsidRDefault="00DD7A37" w:rsidP="00B70ECD">
            <w:pPr>
              <w:pStyle w:val="NoSpacing"/>
              <w:jc w:val="left"/>
              <w:rPr>
                <w:i/>
                <w:iCs/>
                <w:color w:val="000000" w:themeColor="text1"/>
              </w:rPr>
            </w:pPr>
            <w:r w:rsidRPr="00830968">
              <w:rPr>
                <w:i/>
                <w:iCs/>
                <w:color w:val="000000" w:themeColor="text1"/>
              </w:rPr>
              <w:t xml:space="preserve">EES </w:t>
            </w:r>
            <w:r w:rsidR="008E1812">
              <w:rPr>
                <w:i/>
                <w:iCs/>
                <w:color w:val="000000" w:themeColor="text1"/>
              </w:rPr>
              <w:t xml:space="preserve"># Description </w:t>
            </w:r>
            <w:r w:rsidRPr="00830968">
              <w:rPr>
                <w:i/>
                <w:iCs/>
                <w:color w:val="000000" w:themeColor="text1"/>
              </w:rPr>
              <w:t>(</w:t>
            </w:r>
            <w:r w:rsidR="008E1812">
              <w:rPr>
                <w:i/>
                <w:iCs/>
                <w:color w:val="000000" w:themeColor="text1"/>
              </w:rPr>
              <w:t>if identified as assessed</w:t>
            </w:r>
            <w:r w:rsidRPr="00830968">
              <w:rPr>
                <w:i/>
                <w:iCs/>
                <w:color w:val="000000" w:themeColor="text1"/>
              </w:rPr>
              <w:t>)</w:t>
            </w:r>
          </w:p>
        </w:tc>
        <w:tc>
          <w:tcPr>
            <w:tcW w:w="2977" w:type="dxa"/>
            <w:shd w:val="clear" w:color="auto" w:fill="auto"/>
          </w:tcPr>
          <w:p w14:paraId="2046C143" w14:textId="1C3AD1BF" w:rsidR="00DD7A37" w:rsidRPr="00461F1A" w:rsidRDefault="006C3DC1" w:rsidP="00B70ECD">
            <w:pPr>
              <w:pStyle w:val="NoSpacing"/>
              <w:jc w:val="left"/>
              <w:rPr>
                <w:i/>
                <w:iCs/>
                <w:color w:val="747070" w:themeColor="background2" w:themeShade="7F"/>
                <w:sz w:val="20"/>
                <w:szCs w:val="20"/>
              </w:rPr>
            </w:pPr>
            <w:r>
              <w:rPr>
                <w:rFonts w:eastAsia="Calibri" w:cs="Arial"/>
                <w:i/>
                <w:iCs/>
                <w:color w:val="BFBFBF" w:themeColor="background1" w:themeShade="BF"/>
                <w:spacing w:val="-3"/>
                <w:sz w:val="20"/>
                <w:szCs w:val="20"/>
                <w:lang w:val="en-GB"/>
              </w:rPr>
              <w:t>[</w:t>
            </w:r>
            <w:r w:rsidR="007F25BE" w:rsidRPr="00461F1A">
              <w:rPr>
                <w:rFonts w:eastAsia="Calibri" w:cs="Arial"/>
                <w:i/>
                <w:iCs/>
                <w:color w:val="BFBFBF" w:themeColor="background1" w:themeShade="BF"/>
                <w:spacing w:val="-3"/>
                <w:sz w:val="20"/>
                <w:szCs w:val="20"/>
                <w:lang w:val="en-GB"/>
              </w:rPr>
              <w:t>Insert type of assessment(s) here]</w:t>
            </w:r>
          </w:p>
        </w:tc>
        <w:tc>
          <w:tcPr>
            <w:tcW w:w="2552" w:type="dxa"/>
            <w:gridSpan w:val="2"/>
            <w:shd w:val="clear" w:color="auto" w:fill="auto"/>
          </w:tcPr>
          <w:p w14:paraId="5570F02B" w14:textId="00729755" w:rsidR="00DD7A37" w:rsidRPr="00461F1A" w:rsidRDefault="006C3DC1" w:rsidP="00B70ECD">
            <w:pPr>
              <w:pStyle w:val="NoSpacing"/>
              <w:jc w:val="left"/>
              <w:rPr>
                <w:i/>
                <w:iCs/>
                <w:color w:val="747070" w:themeColor="background2" w:themeShade="7F"/>
                <w:sz w:val="20"/>
                <w:szCs w:val="20"/>
              </w:rPr>
            </w:pPr>
            <w:r>
              <w:rPr>
                <w:rFonts w:eastAsia="Calibri" w:cs="Arial"/>
                <w:i/>
                <w:iCs/>
                <w:color w:val="BFBFBF" w:themeColor="background1" w:themeShade="BF"/>
                <w:spacing w:val="-3"/>
                <w:sz w:val="20"/>
                <w:szCs w:val="20"/>
                <w:lang w:val="en-GB"/>
              </w:rPr>
              <w:t>[</w:t>
            </w:r>
            <w:r w:rsidR="004018B5" w:rsidRPr="00461F1A">
              <w:rPr>
                <w:rFonts w:eastAsia="Calibri" w:cs="Arial"/>
                <w:i/>
                <w:iCs/>
                <w:color w:val="BFBFBF" w:themeColor="background1" w:themeShade="BF"/>
                <w:spacing w:val="-3"/>
                <w:sz w:val="20"/>
                <w:szCs w:val="20"/>
                <w:lang w:val="en-GB"/>
              </w:rPr>
              <w:t>Insert</w:t>
            </w:r>
            <w:r w:rsidR="00461F1A" w:rsidRPr="00461F1A">
              <w:rPr>
                <w:rFonts w:eastAsia="Calibri" w:cs="Arial"/>
                <w:i/>
                <w:iCs/>
                <w:color w:val="BFBFBF" w:themeColor="background1" w:themeShade="BF"/>
                <w:spacing w:val="-3"/>
                <w:sz w:val="20"/>
                <w:szCs w:val="20"/>
                <w:lang w:val="en-GB"/>
              </w:rPr>
              <w:t xml:space="preserve"> </w:t>
            </w:r>
            <w:r w:rsidR="004018B5" w:rsidRPr="00461F1A">
              <w:rPr>
                <w:rFonts w:eastAsia="Calibri" w:cs="Arial"/>
                <w:i/>
                <w:iCs/>
                <w:color w:val="BFBFBF" w:themeColor="background1" w:themeShade="BF"/>
                <w:spacing w:val="-3"/>
                <w:sz w:val="20"/>
                <w:szCs w:val="20"/>
                <w:lang w:val="en-GB"/>
              </w:rPr>
              <w:t>weighted value here]</w:t>
            </w:r>
          </w:p>
        </w:tc>
      </w:tr>
      <w:tr w:rsidR="00DD7A37" w14:paraId="04B14CF5" w14:textId="77777777" w:rsidTr="00FE1241">
        <w:trPr>
          <w:trHeight w:val="71"/>
        </w:trPr>
        <w:tc>
          <w:tcPr>
            <w:tcW w:w="9782" w:type="dxa"/>
            <w:gridSpan w:val="6"/>
            <w:shd w:val="clear" w:color="auto" w:fill="E7E6E6" w:themeFill="background2"/>
          </w:tcPr>
          <w:p w14:paraId="5BEF4184" w14:textId="77777777" w:rsidR="00DD7A37" w:rsidRPr="003712A1" w:rsidRDefault="00DD7A37" w:rsidP="00B70ECD">
            <w:pPr>
              <w:pStyle w:val="NoSpacing"/>
              <w:jc w:val="left"/>
              <w:rPr>
                <w:iCs/>
                <w:color w:val="747070" w:themeColor="background2" w:themeShade="7F"/>
                <w:sz w:val="13"/>
                <w:szCs w:val="13"/>
              </w:rPr>
            </w:pPr>
          </w:p>
        </w:tc>
      </w:tr>
      <w:tr w:rsidR="003712A1" w14:paraId="1CA8A24D" w14:textId="77777777" w:rsidTr="00FE1241">
        <w:trPr>
          <w:trHeight w:val="521"/>
        </w:trPr>
        <w:tc>
          <w:tcPr>
            <w:tcW w:w="9782" w:type="dxa"/>
            <w:gridSpan w:val="6"/>
            <w:shd w:val="clear" w:color="auto" w:fill="auto"/>
          </w:tcPr>
          <w:p w14:paraId="29E66ACF" w14:textId="77777777" w:rsidR="003712A1" w:rsidRDefault="003712A1" w:rsidP="00B70ECD">
            <w:pPr>
              <w:pStyle w:val="NoSpacing"/>
              <w:jc w:val="left"/>
              <w:rPr>
                <w:b/>
                <w:color w:val="FF0000"/>
                <w:highlight w:val="yellow"/>
              </w:rPr>
            </w:pPr>
            <w:r w:rsidRPr="003712A1">
              <w:rPr>
                <w:b/>
                <w:iCs/>
                <w:color w:val="000000" w:themeColor="text1"/>
              </w:rPr>
              <w:t>8.</w:t>
            </w:r>
            <w:r w:rsidR="00DE59F6">
              <w:rPr>
                <w:b/>
                <w:iCs/>
                <w:color w:val="000000" w:themeColor="text1"/>
              </w:rPr>
              <w:t xml:space="preserve"> Other: </w:t>
            </w:r>
            <w:r w:rsidR="00DE59F6" w:rsidRPr="00B87821">
              <w:rPr>
                <w:b/>
                <w:color w:val="FF0000"/>
                <w:highlight w:val="yellow"/>
              </w:rPr>
              <w:t>PRE-POPULATED BY ACADEMIC DATA</w:t>
            </w:r>
          </w:p>
          <w:p w14:paraId="74803482" w14:textId="4B2F8320" w:rsidR="00DE59F6" w:rsidRDefault="00DE59F6" w:rsidP="00B70ECD">
            <w:pPr>
              <w:pStyle w:val="NoSpacing"/>
              <w:jc w:val="left"/>
              <w:rPr>
                <w:iCs/>
                <w:color w:val="000000" w:themeColor="text1"/>
              </w:rPr>
            </w:pPr>
            <w:r w:rsidRPr="00DE59F6">
              <w:rPr>
                <w:iCs/>
                <w:color w:val="000000" w:themeColor="text1"/>
              </w:rPr>
              <w:lastRenderedPageBreak/>
              <w:t>While every effort will be made to adhere to approved outlines, please recognize that courses may be delivered alternatively, or differently during periods of extenuating circumstances, such as that of a health crisis (e.g., pandemic). During such periods, the college may face challenges in both the methods and timeline for delivery, necessitating changes to the outline to ensure the continued health and well-being of all concerned. Some hours may be captured via independent study and other modalities during these times. Methods of evaluation may also be adjusted. Your understanding and patience in the acceptance of any required changes is appreciated; be assured that such decisions will be made with course completion integrity in mind.</w:t>
            </w:r>
          </w:p>
          <w:p w14:paraId="78C62F80" w14:textId="0B3A1F1C" w:rsidR="00DE59F6" w:rsidRDefault="00DE59F6" w:rsidP="00B70ECD">
            <w:pPr>
              <w:pStyle w:val="NoSpacing"/>
              <w:jc w:val="left"/>
              <w:rPr>
                <w:b/>
                <w:iCs/>
                <w:color w:val="000000" w:themeColor="text1"/>
              </w:rPr>
            </w:pPr>
            <w:r w:rsidRPr="00DE59F6">
              <w:rPr>
                <w:b/>
                <w:iCs/>
                <w:color w:val="000000" w:themeColor="text1"/>
              </w:rPr>
              <w:t>Loyalist College has Violence Prevention policy:</w:t>
            </w:r>
          </w:p>
          <w:p w14:paraId="34BEE30C" w14:textId="77777777" w:rsidR="00DE59F6" w:rsidRPr="00DE59F6" w:rsidRDefault="00DE59F6" w:rsidP="00DE59F6">
            <w:pPr>
              <w:pStyle w:val="NoSpacing"/>
              <w:jc w:val="left"/>
              <w:rPr>
                <w:iCs/>
                <w:color w:val="000000" w:themeColor="text1"/>
              </w:rPr>
            </w:pPr>
            <w:r w:rsidRPr="00DE59F6">
              <w:rPr>
                <w:iCs/>
                <w:color w:val="000000" w:themeColor="text1"/>
              </w:rPr>
              <w:t>All College members have a responsibility to foster a climate of respect and safety, free from violent behavior and harassment.</w:t>
            </w:r>
          </w:p>
          <w:p w14:paraId="1A191F00" w14:textId="77777777" w:rsidR="00DE59F6" w:rsidRPr="00DE59F6" w:rsidRDefault="00DE59F6" w:rsidP="00DE59F6">
            <w:pPr>
              <w:pStyle w:val="NoSpacing"/>
              <w:jc w:val="left"/>
              <w:rPr>
                <w:iCs/>
                <w:color w:val="000000" w:themeColor="text1"/>
              </w:rPr>
            </w:pPr>
            <w:r w:rsidRPr="00DE59F6">
              <w:rPr>
                <w:iCs/>
                <w:color w:val="000000" w:themeColor="text1"/>
              </w:rPr>
              <w:t>- Violence (e.g. physical violence, threatening actions or harassment) is not, in any way, acceptable behavior.</w:t>
            </w:r>
          </w:p>
          <w:p w14:paraId="50C6FC18" w14:textId="77777777" w:rsidR="00DE59F6" w:rsidRPr="00DE59F6" w:rsidRDefault="00DE59F6" w:rsidP="00DE59F6">
            <w:pPr>
              <w:pStyle w:val="NoSpacing"/>
              <w:jc w:val="left"/>
              <w:rPr>
                <w:iCs/>
                <w:color w:val="000000" w:themeColor="text1"/>
              </w:rPr>
            </w:pPr>
            <w:r w:rsidRPr="00DE59F6">
              <w:rPr>
                <w:iCs/>
                <w:color w:val="000000" w:themeColor="text1"/>
              </w:rPr>
              <w:t>- Weapons or replicas of weapons are not permitted on Loyalist College property.</w:t>
            </w:r>
          </w:p>
          <w:p w14:paraId="7CC20E4A" w14:textId="77777777" w:rsidR="00DE59F6" w:rsidRPr="00DE59F6" w:rsidRDefault="00DE59F6" w:rsidP="00DE59F6">
            <w:pPr>
              <w:pStyle w:val="NoSpacing"/>
              <w:jc w:val="left"/>
              <w:rPr>
                <w:iCs/>
                <w:color w:val="000000" w:themeColor="text1"/>
              </w:rPr>
            </w:pPr>
            <w:r w:rsidRPr="00DE59F6">
              <w:rPr>
                <w:iCs/>
                <w:color w:val="000000" w:themeColor="text1"/>
              </w:rPr>
              <w:t>- Unacceptable behavior will result in disciplinary action or appropriate sanctions.</w:t>
            </w:r>
          </w:p>
          <w:p w14:paraId="3BAB2A77" w14:textId="77777777" w:rsidR="00DE59F6" w:rsidRPr="00DE59F6" w:rsidRDefault="00DE59F6" w:rsidP="00DE59F6">
            <w:pPr>
              <w:pStyle w:val="NoSpacing"/>
              <w:jc w:val="left"/>
              <w:rPr>
                <w:iCs/>
                <w:color w:val="000000" w:themeColor="text1"/>
              </w:rPr>
            </w:pPr>
            <w:r w:rsidRPr="00DE59F6">
              <w:rPr>
                <w:iCs/>
                <w:color w:val="000000" w:themeColor="text1"/>
              </w:rPr>
              <w:t>- More information can be found in the “Student Manual”.</w:t>
            </w:r>
          </w:p>
          <w:p w14:paraId="4FC822F4" w14:textId="0D4DB6FA" w:rsidR="00DE59F6" w:rsidRPr="00DE59F6" w:rsidRDefault="00DE59F6" w:rsidP="00DE59F6">
            <w:pPr>
              <w:pStyle w:val="NoSpacing"/>
              <w:jc w:val="left"/>
              <w:rPr>
                <w:iCs/>
                <w:color w:val="000000" w:themeColor="text1"/>
              </w:rPr>
            </w:pPr>
            <w:r w:rsidRPr="00DE59F6">
              <w:rPr>
                <w:iCs/>
                <w:color w:val="000000" w:themeColor="text1"/>
              </w:rPr>
              <w:t>This document was prepared in accordance with AOP 204: Course Outlines and AOP 224: Evaluation and Student Performance. For more information please see the policy section at www.loyalistcollege.com.</w:t>
            </w:r>
          </w:p>
          <w:p w14:paraId="06CC237E" w14:textId="6156E3F8" w:rsidR="00DE59F6" w:rsidRPr="00DE59F6" w:rsidRDefault="00DE59F6" w:rsidP="00B70ECD">
            <w:pPr>
              <w:pStyle w:val="NoSpacing"/>
              <w:jc w:val="left"/>
              <w:rPr>
                <w:b/>
                <w:iCs/>
                <w:color w:val="000000" w:themeColor="text1"/>
              </w:rPr>
            </w:pPr>
            <w:r w:rsidRPr="00DE59F6">
              <w:rPr>
                <w:b/>
                <w:iCs/>
                <w:color w:val="000000" w:themeColor="text1"/>
              </w:rPr>
              <w:t>Attendance:</w:t>
            </w:r>
          </w:p>
          <w:p w14:paraId="1ED97DA7" w14:textId="77777777" w:rsidR="00DE59F6" w:rsidRPr="00DE59F6" w:rsidRDefault="00DE59F6" w:rsidP="00DE59F6">
            <w:pPr>
              <w:pStyle w:val="NoSpacing"/>
              <w:jc w:val="left"/>
              <w:rPr>
                <w:iCs/>
                <w:color w:val="000000" w:themeColor="text1"/>
              </w:rPr>
            </w:pPr>
            <w:r w:rsidRPr="00DE59F6">
              <w:rPr>
                <w:iCs/>
                <w:color w:val="000000" w:themeColor="text1"/>
              </w:rPr>
              <w:t>Attendance contributes to student success. Students are encouraged to make all efforts to attend all classes and arrive at each class on time. If a student is late arriving, they should enter with minimal disruption. If a student needs to leave a class early, they should leave with minimal disruption. Loyalist College recognizes that as adult learners, students will make individual decisions regarding attending classes. Loyalist College expects that students understand and accept that there may be consequences resulting from their decision not to attend or to arrive late. Students are advised to review their individual course outlines and program manuals to be aware of faculty attendance expectation and inform faculty of known absences as required.</w:t>
            </w:r>
          </w:p>
          <w:p w14:paraId="5D74790F" w14:textId="05D7B72B" w:rsidR="00DE59F6" w:rsidRDefault="00DE59F6" w:rsidP="00DE59F6">
            <w:pPr>
              <w:pStyle w:val="NoSpacing"/>
              <w:jc w:val="left"/>
              <w:rPr>
                <w:iCs/>
                <w:color w:val="000000" w:themeColor="text1"/>
              </w:rPr>
            </w:pPr>
            <w:r w:rsidRPr="00DE59F6">
              <w:rPr>
                <w:iCs/>
                <w:color w:val="000000" w:themeColor="text1"/>
              </w:rPr>
              <w:t>- Excerpt from AOP 209 Student Code of Conduct – Positive Learning &amp; Living Environment</w:t>
            </w:r>
          </w:p>
          <w:p w14:paraId="3F9A9635" w14:textId="0631AB84" w:rsidR="00DE59F6" w:rsidRDefault="00DE59F6" w:rsidP="00DE59F6">
            <w:pPr>
              <w:pStyle w:val="NoSpacing"/>
              <w:jc w:val="left"/>
              <w:rPr>
                <w:b/>
                <w:iCs/>
                <w:color w:val="000000" w:themeColor="text1"/>
              </w:rPr>
            </w:pPr>
            <w:r w:rsidRPr="00DE59F6">
              <w:rPr>
                <w:b/>
                <w:iCs/>
                <w:color w:val="000000" w:themeColor="text1"/>
              </w:rPr>
              <w:t>All Human Rights Code related requests for accommodation will be given meaningful consideration.</w:t>
            </w:r>
          </w:p>
          <w:p w14:paraId="3A8D981B" w14:textId="5D3A3D6F" w:rsidR="00071631" w:rsidRDefault="00461F1A" w:rsidP="00DE59F6">
            <w:pPr>
              <w:pStyle w:val="NoSpacing"/>
              <w:jc w:val="left"/>
              <w:rPr>
                <w:b/>
                <w:iCs/>
                <w:color w:val="FF0000"/>
                <w:highlight w:val="yellow"/>
              </w:rPr>
            </w:pPr>
            <w:r w:rsidRPr="00047135">
              <w:rPr>
                <w:b/>
                <w:iCs/>
                <w:color w:val="FF0000"/>
                <w:highlight w:val="yellow"/>
              </w:rPr>
              <w:t>IF APPLICABLE</w:t>
            </w:r>
            <w:r>
              <w:rPr>
                <w:b/>
                <w:iCs/>
                <w:color w:val="FF0000"/>
                <w:highlight w:val="yellow"/>
              </w:rPr>
              <w:t xml:space="preserve">, </w:t>
            </w:r>
            <w:r w:rsidRPr="00047135">
              <w:rPr>
                <w:b/>
                <w:iCs/>
                <w:color w:val="FF0000"/>
                <w:highlight w:val="yellow"/>
              </w:rPr>
              <w:t>COMPLETED BY FACULTY</w:t>
            </w:r>
          </w:p>
          <w:p w14:paraId="6A355FC9" w14:textId="5961C155" w:rsidR="00DE59F6" w:rsidRPr="00D33C07" w:rsidRDefault="006C3DC1" w:rsidP="00B70ECD">
            <w:pPr>
              <w:pStyle w:val="NoSpacing"/>
              <w:jc w:val="left"/>
              <w:rPr>
                <w:i/>
                <w:iCs/>
                <w:color w:val="BFBFBF" w:themeColor="background1" w:themeShade="BF"/>
              </w:rPr>
            </w:pPr>
            <w:r>
              <w:rPr>
                <w:i/>
                <w:iCs/>
                <w:color w:val="BFBFBF" w:themeColor="background1" w:themeShade="BF"/>
              </w:rPr>
              <w:t>[</w:t>
            </w:r>
            <w:r w:rsidR="00461F1A" w:rsidRPr="00461F1A">
              <w:rPr>
                <w:i/>
                <w:iCs/>
                <w:color w:val="BFBFBF" w:themeColor="background1" w:themeShade="BF"/>
              </w:rPr>
              <w:t>Insert program specific policies here</w:t>
            </w:r>
            <w:r>
              <w:rPr>
                <w:i/>
                <w:iCs/>
                <w:color w:val="BFBFBF" w:themeColor="background1" w:themeShade="BF"/>
              </w:rPr>
              <w:t>]</w:t>
            </w:r>
          </w:p>
        </w:tc>
      </w:tr>
      <w:tr w:rsidR="00682F0B" w14:paraId="7D423D0F" w14:textId="77777777" w:rsidTr="00FE1241">
        <w:trPr>
          <w:trHeight w:val="521"/>
        </w:trPr>
        <w:tc>
          <w:tcPr>
            <w:tcW w:w="9782" w:type="dxa"/>
            <w:gridSpan w:val="6"/>
            <w:shd w:val="clear" w:color="auto" w:fill="E7E6E6" w:themeFill="background2"/>
          </w:tcPr>
          <w:p w14:paraId="482E2935" w14:textId="5FD4FBE1" w:rsidR="70CDA7E6" w:rsidRDefault="70CDA7E6" w:rsidP="00B70ECD">
            <w:pPr>
              <w:pStyle w:val="NoSpacing"/>
              <w:jc w:val="left"/>
              <w:rPr>
                <w:i/>
                <w:iCs/>
                <w:color w:val="747070" w:themeColor="background2" w:themeShade="7F"/>
              </w:rPr>
            </w:pPr>
            <w:r w:rsidRPr="70CDA7E6">
              <w:rPr>
                <w:i/>
                <w:iCs/>
                <w:color w:val="747070" w:themeColor="background2" w:themeShade="7F"/>
              </w:rPr>
              <w:lastRenderedPageBreak/>
              <w:t xml:space="preserve">Course Learning Outcomes include a measurable, observable, and specific statement that clearly indicates what a student should know and be able to do as a result of learning.  </w:t>
            </w:r>
            <w:r w:rsidR="00D33C07">
              <w:rPr>
                <w:i/>
                <w:iCs/>
                <w:color w:val="747070" w:themeColor="background2" w:themeShade="7F"/>
              </w:rPr>
              <w:t xml:space="preserve">Elements of performance </w:t>
            </w:r>
            <w:r w:rsidRPr="70CDA7E6">
              <w:rPr>
                <w:i/>
                <w:iCs/>
                <w:color w:val="747070" w:themeColor="background2" w:themeShade="7F"/>
              </w:rPr>
              <w:t xml:space="preserve">are the smaller steps that students will learn and demonstrate to be successful in the greater CLO. Therefore, a CLO will use a higher Bloom's Taxonomy verb than its </w:t>
            </w:r>
            <w:r w:rsidR="00D33C07">
              <w:rPr>
                <w:i/>
                <w:iCs/>
                <w:color w:val="747070" w:themeColor="background2" w:themeShade="7F"/>
              </w:rPr>
              <w:t xml:space="preserve">element of performance. </w:t>
            </w:r>
            <w:r w:rsidRPr="70CDA7E6">
              <w:rPr>
                <w:i/>
                <w:iCs/>
                <w:color w:val="747070" w:themeColor="background2" w:themeShade="7F"/>
              </w:rPr>
              <w:t xml:space="preserve">See </w:t>
            </w:r>
            <w:hyperlink r:id="rId16" w:anchor="1618416073564-7c058d7d-d586" w:history="1">
              <w:r w:rsidR="006E2642" w:rsidRPr="001D11A0">
                <w:rPr>
                  <w:rStyle w:val="Hyperlink"/>
                  <w:b/>
                  <w:i/>
                  <w:iCs/>
                </w:rPr>
                <w:t>HERE</w:t>
              </w:r>
            </w:hyperlink>
            <w:r w:rsidR="006E2642">
              <w:rPr>
                <w:i/>
                <w:iCs/>
                <w:color w:val="747070" w:themeColor="background2" w:themeShade="7F"/>
              </w:rPr>
              <w:t xml:space="preserve"> for more information.</w:t>
            </w:r>
          </w:p>
          <w:p w14:paraId="4EFEFCCB" w14:textId="1907D762" w:rsidR="00D33C07" w:rsidRPr="00D33C07" w:rsidRDefault="00D33C07" w:rsidP="00B70ECD">
            <w:pPr>
              <w:pStyle w:val="NoSpacing"/>
              <w:jc w:val="left"/>
              <w:rPr>
                <w:i/>
                <w:iCs/>
                <w:color w:val="747070" w:themeColor="background2" w:themeShade="7F"/>
              </w:rPr>
            </w:pPr>
            <w:r w:rsidRPr="001D11A0">
              <w:rPr>
                <w:b/>
                <w:i/>
                <w:iCs/>
                <w:color w:val="747070" w:themeColor="background2" w:themeShade="7F"/>
                <w:u w:val="single"/>
              </w:rPr>
              <w:t>Note:</w:t>
            </w:r>
            <w:r>
              <w:rPr>
                <w:i/>
                <w:iCs/>
                <w:color w:val="747070" w:themeColor="background2" w:themeShade="7F"/>
              </w:rPr>
              <w:t xml:space="preserve"> In Banner, All CLO’s and ESS’s (</w:t>
            </w:r>
            <w:r w:rsidR="008E1812">
              <w:rPr>
                <w:i/>
                <w:iCs/>
                <w:color w:val="747070" w:themeColor="background2" w:themeShade="7F"/>
              </w:rPr>
              <w:t>that have been identified</w:t>
            </w:r>
            <w:r>
              <w:rPr>
                <w:i/>
                <w:iCs/>
                <w:color w:val="747070" w:themeColor="background2" w:themeShade="7F"/>
              </w:rPr>
              <w:t>) will automatically populate into the “Course Learning Outcomes/Essential Employability Skills” column</w:t>
            </w:r>
            <w:r w:rsidR="008E1812">
              <w:rPr>
                <w:i/>
                <w:iCs/>
                <w:color w:val="747070" w:themeColor="background2" w:themeShade="7F"/>
              </w:rPr>
              <w:t xml:space="preserve"> in this section</w:t>
            </w:r>
            <w:r>
              <w:rPr>
                <w:i/>
                <w:iCs/>
                <w:color w:val="747070" w:themeColor="background2" w:themeShade="7F"/>
              </w:rPr>
              <w:t>.</w:t>
            </w:r>
          </w:p>
        </w:tc>
      </w:tr>
      <w:tr w:rsidR="00682F0B" w14:paraId="7A25A3AB" w14:textId="77777777" w:rsidTr="00FE1241">
        <w:trPr>
          <w:trHeight w:val="521"/>
        </w:trPr>
        <w:tc>
          <w:tcPr>
            <w:tcW w:w="9782" w:type="dxa"/>
            <w:gridSpan w:val="6"/>
          </w:tcPr>
          <w:p w14:paraId="16959D0C" w14:textId="5CDE2E16" w:rsidR="70CDA7E6" w:rsidRDefault="00D33C07" w:rsidP="70CDA7E6">
            <w:pPr>
              <w:pStyle w:val="NoSpacing"/>
              <w:jc w:val="left"/>
              <w:rPr>
                <w:b/>
                <w:bCs/>
              </w:rPr>
            </w:pPr>
            <w:r>
              <w:rPr>
                <w:b/>
                <w:bCs/>
              </w:rPr>
              <w:lastRenderedPageBreak/>
              <w:t>9. Curriculum, Delivery, Learning Plan and Learning Outcomes:</w:t>
            </w:r>
            <w:r w:rsidR="00830968">
              <w:rPr>
                <w:b/>
                <w:bCs/>
              </w:rPr>
              <w:t xml:space="preserve"> </w:t>
            </w:r>
            <w:r w:rsidR="00830968">
              <w:rPr>
                <w:b/>
                <w:iCs/>
                <w:color w:val="FF0000"/>
                <w:highlight w:val="yellow"/>
              </w:rPr>
              <w:t>RELATED ELEMENTS OF PERFORMANCE</w:t>
            </w:r>
            <w:r w:rsidR="00830968" w:rsidRPr="007F25BE">
              <w:rPr>
                <w:b/>
                <w:iCs/>
                <w:color w:val="FF0000"/>
                <w:highlight w:val="yellow"/>
              </w:rPr>
              <w:t xml:space="preserve"> &amp; </w:t>
            </w:r>
            <w:r w:rsidR="00830968">
              <w:rPr>
                <w:b/>
                <w:iCs/>
                <w:color w:val="FF0000"/>
                <w:highlight w:val="yellow"/>
              </w:rPr>
              <w:t>LEARNING ACTIVITIES/RESOURSES</w:t>
            </w:r>
            <w:r w:rsidR="00830968" w:rsidRPr="007F25BE">
              <w:rPr>
                <w:b/>
                <w:iCs/>
                <w:color w:val="FF0000"/>
                <w:highlight w:val="yellow"/>
              </w:rPr>
              <w:t xml:space="preserve"> COMPLETED BY FACULTY</w:t>
            </w:r>
          </w:p>
        </w:tc>
      </w:tr>
      <w:tr w:rsidR="00FE1241" w14:paraId="1368EE8C" w14:textId="1BED6DDA" w:rsidTr="00FE1241">
        <w:trPr>
          <w:trHeight w:val="63"/>
        </w:trPr>
        <w:tc>
          <w:tcPr>
            <w:tcW w:w="2269" w:type="dxa"/>
            <w:gridSpan w:val="2"/>
            <w:tcBorders>
              <w:top w:val="single" w:sz="4" w:space="0" w:color="auto"/>
            </w:tcBorders>
          </w:tcPr>
          <w:p w14:paraId="50B42417" w14:textId="3CC44E9B" w:rsidR="00F127CD" w:rsidRDefault="00F127CD" w:rsidP="00CE1E9B">
            <w:pPr>
              <w:contextualSpacing/>
              <w:rPr>
                <w:b/>
              </w:rPr>
            </w:pPr>
            <w:r w:rsidRPr="00830968">
              <w:rPr>
                <w:sz w:val="18"/>
                <w:szCs w:val="18"/>
              </w:rPr>
              <w:t>Course Learning Outcomes/Essential Employability Skills</w:t>
            </w:r>
          </w:p>
        </w:tc>
        <w:tc>
          <w:tcPr>
            <w:tcW w:w="5103" w:type="dxa"/>
            <w:gridSpan w:val="3"/>
            <w:tcBorders>
              <w:top w:val="single" w:sz="4" w:space="0" w:color="auto"/>
            </w:tcBorders>
          </w:tcPr>
          <w:p w14:paraId="55B17832" w14:textId="145D0B6E" w:rsidR="00F127CD" w:rsidRPr="00CE1E9B" w:rsidRDefault="00CE1E9B" w:rsidP="00CE1E9B">
            <w:pPr>
              <w:contextualSpacing/>
              <w:rPr>
                <w:b/>
                <w:i/>
                <w:sz w:val="18"/>
                <w:szCs w:val="18"/>
              </w:rPr>
            </w:pPr>
            <w:r w:rsidRPr="008E1812">
              <w:rPr>
                <w:b/>
                <w:color w:val="FF0000"/>
                <w:sz w:val="18"/>
                <w:szCs w:val="18"/>
                <w:highlight w:val="yellow"/>
              </w:rPr>
              <w:t>Related Elements of Performance</w:t>
            </w:r>
          </w:p>
        </w:tc>
        <w:tc>
          <w:tcPr>
            <w:tcW w:w="2410" w:type="dxa"/>
            <w:tcBorders>
              <w:top w:val="single" w:sz="4" w:space="0" w:color="auto"/>
            </w:tcBorders>
          </w:tcPr>
          <w:p w14:paraId="63340FA9" w14:textId="5F49B763" w:rsidR="00F127CD" w:rsidRPr="00CE1E9B" w:rsidRDefault="00CE1E9B" w:rsidP="00CE1E9B">
            <w:pPr>
              <w:contextualSpacing/>
              <w:rPr>
                <w:b/>
                <w:i/>
                <w:sz w:val="18"/>
                <w:szCs w:val="18"/>
              </w:rPr>
            </w:pPr>
            <w:r w:rsidRPr="00CE1E9B">
              <w:rPr>
                <w:b/>
                <w:color w:val="FF0000"/>
                <w:sz w:val="18"/>
                <w:szCs w:val="18"/>
                <w:highlight w:val="yellow"/>
              </w:rPr>
              <w:t>Learning Activities/Resources</w:t>
            </w:r>
          </w:p>
        </w:tc>
      </w:tr>
      <w:tr w:rsidR="00FE1241" w14:paraId="4A5FC040" w14:textId="1943DFF5" w:rsidTr="00FE1241">
        <w:trPr>
          <w:trHeight w:val="63"/>
        </w:trPr>
        <w:tc>
          <w:tcPr>
            <w:tcW w:w="2269" w:type="dxa"/>
            <w:gridSpan w:val="2"/>
            <w:tcBorders>
              <w:top w:val="single" w:sz="4" w:space="0" w:color="auto"/>
            </w:tcBorders>
          </w:tcPr>
          <w:p w14:paraId="3039FB25" w14:textId="77777777" w:rsidR="006C05C5" w:rsidRDefault="006C05C5" w:rsidP="006C05C5">
            <w:pPr>
              <w:contextualSpacing/>
              <w:jc w:val="left"/>
              <w:rPr>
                <w:i/>
                <w:color w:val="A6A6A6" w:themeColor="background1" w:themeShade="A6"/>
                <w:sz w:val="20"/>
                <w:szCs w:val="20"/>
              </w:rPr>
            </w:pPr>
            <w:r>
              <w:rPr>
                <w:i/>
                <w:color w:val="A6A6A6" w:themeColor="background1" w:themeShade="A6"/>
                <w:sz w:val="20"/>
                <w:szCs w:val="20"/>
              </w:rPr>
              <w:t>Example:</w:t>
            </w:r>
          </w:p>
          <w:p w14:paraId="30ADBB85" w14:textId="208BDA14" w:rsidR="00F127CD" w:rsidRDefault="006C05C5" w:rsidP="006C05C5">
            <w:pPr>
              <w:contextualSpacing/>
              <w:jc w:val="left"/>
              <w:rPr>
                <w:b/>
              </w:rPr>
            </w:pPr>
            <w:r w:rsidRPr="006C05C5">
              <w:rPr>
                <w:i/>
                <w:color w:val="A6A6A6" w:themeColor="background1" w:themeShade="A6"/>
                <w:sz w:val="20"/>
                <w:szCs w:val="20"/>
              </w:rPr>
              <w:t>Examine the core concepts related to scope of professional practice within critical care including legal and ethical considerations.</w:t>
            </w:r>
          </w:p>
        </w:tc>
        <w:tc>
          <w:tcPr>
            <w:tcW w:w="5103" w:type="dxa"/>
            <w:gridSpan w:val="3"/>
            <w:tcBorders>
              <w:top w:val="single" w:sz="4" w:space="0" w:color="auto"/>
            </w:tcBorders>
          </w:tcPr>
          <w:p w14:paraId="7291D57E" w14:textId="15167156" w:rsidR="006C05C5" w:rsidRPr="006C05C5" w:rsidRDefault="006C05C5" w:rsidP="002C4231">
            <w:pPr>
              <w:jc w:val="left"/>
              <w:rPr>
                <w:i/>
                <w:color w:val="A6A6A6" w:themeColor="background1" w:themeShade="A6"/>
                <w:sz w:val="20"/>
                <w:szCs w:val="20"/>
              </w:rPr>
            </w:pPr>
            <w:r w:rsidRPr="006C05C5">
              <w:rPr>
                <w:i/>
                <w:color w:val="A6A6A6" w:themeColor="background1" w:themeShade="A6"/>
                <w:sz w:val="20"/>
                <w:szCs w:val="20"/>
              </w:rPr>
              <w:t>Example:</w:t>
            </w:r>
          </w:p>
          <w:p w14:paraId="32B0335C" w14:textId="36B852FE" w:rsidR="002C4231" w:rsidRPr="006C05C5" w:rsidRDefault="006C05C5" w:rsidP="002C4231">
            <w:pPr>
              <w:jc w:val="left"/>
              <w:rPr>
                <w:i/>
                <w:color w:val="A6A6A6" w:themeColor="background1" w:themeShade="A6"/>
                <w:sz w:val="20"/>
                <w:szCs w:val="20"/>
              </w:rPr>
            </w:pPr>
            <w:r w:rsidRPr="006C05C5">
              <w:rPr>
                <w:i/>
                <w:color w:val="A6A6A6" w:themeColor="background1" w:themeShade="A6"/>
                <w:sz w:val="20"/>
                <w:szCs w:val="20"/>
              </w:rPr>
              <w:t xml:space="preserve">- </w:t>
            </w:r>
            <w:r w:rsidR="00F127CD" w:rsidRPr="006C05C5">
              <w:rPr>
                <w:i/>
                <w:color w:val="A6A6A6" w:themeColor="background1" w:themeShade="A6"/>
                <w:sz w:val="20"/>
                <w:szCs w:val="20"/>
              </w:rPr>
              <w:t>Explain the role of critical care units and the inter disciplinary team</w:t>
            </w:r>
            <w:r w:rsidR="002C4231" w:rsidRPr="006C05C5">
              <w:rPr>
                <w:i/>
                <w:color w:val="A6A6A6" w:themeColor="background1" w:themeShade="A6"/>
                <w:sz w:val="20"/>
                <w:szCs w:val="20"/>
              </w:rPr>
              <w:t>.</w:t>
            </w:r>
          </w:p>
          <w:p w14:paraId="5BA3AF44" w14:textId="77777777" w:rsidR="002C4231" w:rsidRPr="006C05C5" w:rsidRDefault="002C4231" w:rsidP="002C4231">
            <w:pPr>
              <w:jc w:val="left"/>
              <w:rPr>
                <w:i/>
                <w:color w:val="A6A6A6" w:themeColor="background1" w:themeShade="A6"/>
                <w:sz w:val="20"/>
                <w:szCs w:val="20"/>
              </w:rPr>
            </w:pPr>
            <w:r w:rsidRPr="006C05C5">
              <w:rPr>
                <w:i/>
                <w:color w:val="A6A6A6" w:themeColor="background1" w:themeShade="A6"/>
                <w:sz w:val="20"/>
                <w:szCs w:val="20"/>
              </w:rPr>
              <w:t xml:space="preserve">- </w:t>
            </w:r>
            <w:r w:rsidR="00F127CD" w:rsidRPr="006C05C5">
              <w:rPr>
                <w:i/>
                <w:color w:val="A6A6A6" w:themeColor="background1" w:themeShade="A6"/>
                <w:sz w:val="20"/>
                <w:szCs w:val="20"/>
              </w:rPr>
              <w:t>Discuss legislative requirements related to critical care (consent, SDM, privacy/confidentiality) and managing risk</w:t>
            </w:r>
            <w:r w:rsidRPr="006C05C5">
              <w:rPr>
                <w:i/>
                <w:color w:val="A6A6A6" w:themeColor="background1" w:themeShade="A6"/>
                <w:sz w:val="20"/>
                <w:szCs w:val="20"/>
              </w:rPr>
              <w:t>.</w:t>
            </w:r>
          </w:p>
          <w:p w14:paraId="37D8FC58" w14:textId="3C6E5B41" w:rsidR="00F127CD" w:rsidRPr="006C3DC1" w:rsidRDefault="002C4231" w:rsidP="002C4231">
            <w:pPr>
              <w:jc w:val="left"/>
              <w:rPr>
                <w:color w:val="BFBFBF" w:themeColor="background1" w:themeShade="BF"/>
                <w:sz w:val="20"/>
                <w:szCs w:val="20"/>
              </w:rPr>
            </w:pPr>
            <w:r w:rsidRPr="006C05C5">
              <w:rPr>
                <w:i/>
                <w:color w:val="A6A6A6" w:themeColor="background1" w:themeShade="A6"/>
                <w:sz w:val="20"/>
                <w:szCs w:val="20"/>
              </w:rPr>
              <w:t xml:space="preserve">- </w:t>
            </w:r>
            <w:r w:rsidR="00F127CD" w:rsidRPr="006C05C5">
              <w:rPr>
                <w:i/>
                <w:color w:val="A6A6A6" w:themeColor="background1" w:themeShade="A6"/>
                <w:sz w:val="20"/>
                <w:szCs w:val="20"/>
              </w:rPr>
              <w:t>Consider ethical decision-making frameworks in ethically complex situations</w:t>
            </w:r>
          </w:p>
        </w:tc>
        <w:tc>
          <w:tcPr>
            <w:tcW w:w="2410" w:type="dxa"/>
            <w:tcBorders>
              <w:top w:val="single" w:sz="4" w:space="0" w:color="auto"/>
            </w:tcBorders>
          </w:tcPr>
          <w:p w14:paraId="79C3FDF4" w14:textId="77777777" w:rsidR="00F127CD" w:rsidRPr="006C05C5" w:rsidRDefault="006C05C5" w:rsidP="00CE1E9B">
            <w:pPr>
              <w:contextualSpacing/>
              <w:jc w:val="left"/>
              <w:rPr>
                <w:i/>
                <w:color w:val="A6A6A6" w:themeColor="background1" w:themeShade="A6"/>
                <w:sz w:val="20"/>
                <w:szCs w:val="20"/>
              </w:rPr>
            </w:pPr>
            <w:r w:rsidRPr="006C05C5">
              <w:rPr>
                <w:i/>
                <w:color w:val="A6A6A6" w:themeColor="background1" w:themeShade="A6"/>
                <w:sz w:val="20"/>
                <w:szCs w:val="20"/>
              </w:rPr>
              <w:t xml:space="preserve">Example: </w:t>
            </w:r>
          </w:p>
          <w:p w14:paraId="1976FF80" w14:textId="05348DF9" w:rsidR="006C05C5" w:rsidRPr="006C05C5" w:rsidRDefault="006C05C5" w:rsidP="00CE1E9B">
            <w:pPr>
              <w:contextualSpacing/>
              <w:jc w:val="left"/>
              <w:rPr>
                <w:i/>
                <w:color w:val="A6A6A6" w:themeColor="background1" w:themeShade="A6"/>
                <w:sz w:val="20"/>
                <w:szCs w:val="20"/>
              </w:rPr>
            </w:pPr>
            <w:r w:rsidRPr="006C05C5">
              <w:rPr>
                <w:i/>
                <w:color w:val="A6A6A6" w:themeColor="background1" w:themeShade="A6"/>
                <w:sz w:val="20"/>
                <w:szCs w:val="20"/>
              </w:rPr>
              <w:t>- Blackboard Discussion Board</w:t>
            </w:r>
          </w:p>
          <w:p w14:paraId="4C372CF9" w14:textId="67E11E34" w:rsidR="006C05C5" w:rsidRDefault="006C05C5" w:rsidP="00CE1E9B">
            <w:pPr>
              <w:contextualSpacing/>
              <w:jc w:val="left"/>
              <w:rPr>
                <w:i/>
                <w:color w:val="A6A6A6" w:themeColor="background1" w:themeShade="A6"/>
                <w:sz w:val="20"/>
                <w:szCs w:val="20"/>
              </w:rPr>
            </w:pPr>
            <w:r w:rsidRPr="006C05C5">
              <w:rPr>
                <w:i/>
                <w:color w:val="A6A6A6" w:themeColor="background1" w:themeShade="A6"/>
                <w:sz w:val="20"/>
                <w:szCs w:val="20"/>
              </w:rPr>
              <w:t>- Course Material in week 5</w:t>
            </w:r>
            <w:r w:rsidR="00FE1241">
              <w:rPr>
                <w:i/>
                <w:color w:val="A6A6A6" w:themeColor="background1" w:themeShade="A6"/>
                <w:sz w:val="20"/>
                <w:szCs w:val="20"/>
              </w:rPr>
              <w:t xml:space="preserve"> and 6 lesson</w:t>
            </w:r>
            <w:r w:rsidRPr="006C05C5">
              <w:rPr>
                <w:i/>
                <w:color w:val="A6A6A6" w:themeColor="background1" w:themeShade="A6"/>
                <w:sz w:val="20"/>
                <w:szCs w:val="20"/>
              </w:rPr>
              <w:t xml:space="preserve"> folder</w:t>
            </w:r>
            <w:r w:rsidR="00FE1241">
              <w:rPr>
                <w:i/>
                <w:color w:val="A6A6A6" w:themeColor="background1" w:themeShade="A6"/>
                <w:sz w:val="20"/>
                <w:szCs w:val="20"/>
              </w:rPr>
              <w:t>s in Blackboard</w:t>
            </w:r>
          </w:p>
          <w:p w14:paraId="7569D80F" w14:textId="40122B40" w:rsidR="00FE1241" w:rsidRDefault="006C05C5" w:rsidP="00CE1E9B">
            <w:pPr>
              <w:contextualSpacing/>
              <w:jc w:val="left"/>
              <w:rPr>
                <w:i/>
                <w:color w:val="A6A6A6" w:themeColor="background1" w:themeShade="A6"/>
                <w:sz w:val="20"/>
                <w:szCs w:val="20"/>
              </w:rPr>
            </w:pPr>
            <w:r>
              <w:rPr>
                <w:i/>
                <w:color w:val="A6A6A6" w:themeColor="background1" w:themeShade="A6"/>
                <w:sz w:val="20"/>
                <w:szCs w:val="20"/>
              </w:rPr>
              <w:t xml:space="preserve">- </w:t>
            </w:r>
            <w:r w:rsidR="00FE1241">
              <w:rPr>
                <w:i/>
                <w:color w:val="A6A6A6" w:themeColor="background1" w:themeShade="A6"/>
                <w:sz w:val="20"/>
                <w:szCs w:val="20"/>
              </w:rPr>
              <w:t>Role playing and problem exercises</w:t>
            </w:r>
            <w:r w:rsidR="008770B9">
              <w:rPr>
                <w:i/>
                <w:color w:val="A6A6A6" w:themeColor="background1" w:themeShade="A6"/>
                <w:sz w:val="20"/>
                <w:szCs w:val="20"/>
              </w:rPr>
              <w:t xml:space="preserve"> in class</w:t>
            </w:r>
          </w:p>
          <w:p w14:paraId="5BF367EF" w14:textId="6B9AEC9D" w:rsidR="006C05C5" w:rsidRPr="00072B88" w:rsidRDefault="00FE1241" w:rsidP="00FE1241">
            <w:pPr>
              <w:contextualSpacing/>
              <w:jc w:val="left"/>
              <w:rPr>
                <w:color w:val="BFBFBF" w:themeColor="background1" w:themeShade="BF"/>
              </w:rPr>
            </w:pPr>
            <w:r>
              <w:rPr>
                <w:i/>
                <w:color w:val="A6A6A6" w:themeColor="background1" w:themeShade="A6"/>
                <w:sz w:val="20"/>
                <w:szCs w:val="20"/>
              </w:rPr>
              <w:t>- (Book title) chapter 4</w:t>
            </w:r>
            <w:r w:rsidR="00876831">
              <w:rPr>
                <w:i/>
                <w:color w:val="A6A6A6" w:themeColor="background1" w:themeShade="A6"/>
                <w:sz w:val="20"/>
                <w:szCs w:val="20"/>
              </w:rPr>
              <w:t xml:space="preserve"> &amp; 5</w:t>
            </w:r>
            <w:r>
              <w:rPr>
                <w:i/>
                <w:color w:val="A6A6A6" w:themeColor="background1" w:themeShade="A6"/>
                <w:sz w:val="20"/>
                <w:szCs w:val="20"/>
              </w:rPr>
              <w:t xml:space="preserve">  </w:t>
            </w:r>
          </w:p>
        </w:tc>
      </w:tr>
      <w:tr w:rsidR="00FE1241" w14:paraId="074FCEB3" w14:textId="1D00F19C" w:rsidTr="00FE1241">
        <w:trPr>
          <w:trHeight w:val="63"/>
        </w:trPr>
        <w:tc>
          <w:tcPr>
            <w:tcW w:w="2269" w:type="dxa"/>
            <w:gridSpan w:val="2"/>
            <w:tcBorders>
              <w:top w:val="single" w:sz="4" w:space="0" w:color="auto"/>
            </w:tcBorders>
          </w:tcPr>
          <w:p w14:paraId="422C2D40" w14:textId="40CC3650" w:rsidR="00F127CD" w:rsidRDefault="008E1812" w:rsidP="00EA3C47">
            <w:pPr>
              <w:contextualSpacing/>
              <w:rPr>
                <w:b/>
              </w:rPr>
            </w:pPr>
            <w:r>
              <w:rPr>
                <w:b/>
              </w:rPr>
              <w:t>CLO 2</w:t>
            </w:r>
          </w:p>
        </w:tc>
        <w:tc>
          <w:tcPr>
            <w:tcW w:w="5103" w:type="dxa"/>
            <w:gridSpan w:val="3"/>
            <w:tcBorders>
              <w:top w:val="single" w:sz="4" w:space="0" w:color="auto"/>
            </w:tcBorders>
          </w:tcPr>
          <w:p w14:paraId="5C778E0C" w14:textId="67E8C298" w:rsidR="00F127CD" w:rsidRPr="006C3DC1" w:rsidRDefault="002C4231" w:rsidP="002C4231">
            <w:pPr>
              <w:contextualSpacing/>
              <w:jc w:val="left"/>
              <w:rPr>
                <w:rFonts w:eastAsia="Calibri" w:cs="Arial"/>
                <w:i/>
                <w:iCs/>
                <w:color w:val="BFBFBF" w:themeColor="background1" w:themeShade="BF"/>
                <w:spacing w:val="-3"/>
                <w:sz w:val="20"/>
                <w:szCs w:val="20"/>
                <w:lang w:val="en-GB"/>
              </w:rPr>
            </w:pPr>
            <w:r w:rsidRPr="006C3DC1">
              <w:rPr>
                <w:rFonts w:eastAsia="Calibri" w:cs="Arial"/>
                <w:iCs/>
                <w:color w:val="BFBFBF" w:themeColor="background1" w:themeShade="BF"/>
                <w:spacing w:val="-3"/>
                <w:sz w:val="20"/>
                <w:szCs w:val="20"/>
                <w:lang w:val="en-GB"/>
              </w:rPr>
              <w:t xml:space="preserve">- </w:t>
            </w:r>
            <w:r w:rsidR="00F127CD" w:rsidRPr="006C3DC1">
              <w:rPr>
                <w:rFonts w:eastAsia="Calibri" w:cs="Arial"/>
                <w:i/>
                <w:iCs/>
                <w:color w:val="BFBFBF" w:themeColor="background1" w:themeShade="BF"/>
                <w:spacing w:val="-3"/>
                <w:sz w:val="20"/>
                <w:szCs w:val="20"/>
                <w:lang w:val="en-GB"/>
              </w:rPr>
              <w:t xml:space="preserve">[Insert </w:t>
            </w:r>
            <w:r w:rsidR="006C3DC1" w:rsidRPr="006C3DC1">
              <w:rPr>
                <w:rFonts w:eastAsia="Calibri" w:cs="Arial"/>
                <w:i/>
                <w:iCs/>
                <w:color w:val="BFBFBF" w:themeColor="background1" w:themeShade="BF"/>
                <w:spacing w:val="-3"/>
                <w:sz w:val="20"/>
                <w:szCs w:val="20"/>
                <w:lang w:val="en-GB"/>
              </w:rPr>
              <w:t xml:space="preserve">elements of performance </w:t>
            </w:r>
            <w:r w:rsidR="00F127CD" w:rsidRPr="006C3DC1">
              <w:rPr>
                <w:rFonts w:eastAsia="Calibri" w:cs="Arial"/>
                <w:i/>
                <w:iCs/>
                <w:color w:val="BFBFBF" w:themeColor="background1" w:themeShade="BF"/>
                <w:spacing w:val="-3"/>
                <w:sz w:val="20"/>
                <w:szCs w:val="20"/>
                <w:lang w:val="en-GB"/>
              </w:rPr>
              <w:t>here]</w:t>
            </w:r>
          </w:p>
          <w:p w14:paraId="131478F5" w14:textId="77777777" w:rsidR="006C3DC1" w:rsidRPr="006C3DC1" w:rsidRDefault="006C3DC1" w:rsidP="002C4231">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25D53F57" w14:textId="77777777" w:rsidR="006C3DC1" w:rsidRDefault="006C3DC1" w:rsidP="002C4231">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6842E93C" w14:textId="2D54AD9D" w:rsidR="006C3DC1" w:rsidRPr="006C3DC1" w:rsidRDefault="006C3DC1" w:rsidP="002C4231">
            <w:pPr>
              <w:contextualSpacing/>
              <w:jc w:val="left"/>
              <w:rPr>
                <w:rFonts w:eastAsia="Calibri" w:cs="Arial"/>
                <w:i/>
                <w:iCs/>
                <w:color w:val="BFBFBF" w:themeColor="background1" w:themeShade="BF"/>
                <w:spacing w:val="-3"/>
                <w:sz w:val="20"/>
                <w:szCs w:val="20"/>
                <w:lang w:val="en-GB"/>
              </w:rPr>
            </w:pPr>
            <w:r>
              <w:rPr>
                <w:rFonts w:eastAsia="Calibri" w:cs="Arial"/>
                <w:i/>
                <w:iCs/>
                <w:color w:val="BFBFBF" w:themeColor="background1" w:themeShade="BF"/>
                <w:spacing w:val="-3"/>
                <w:sz w:val="20"/>
                <w:szCs w:val="20"/>
                <w:lang w:val="en-GB"/>
              </w:rPr>
              <w:t>- [Add additional elements of performance as required]</w:t>
            </w:r>
          </w:p>
        </w:tc>
        <w:tc>
          <w:tcPr>
            <w:tcW w:w="2410" w:type="dxa"/>
            <w:tcBorders>
              <w:top w:val="single" w:sz="4" w:space="0" w:color="auto"/>
            </w:tcBorders>
          </w:tcPr>
          <w:p w14:paraId="1DAF885A" w14:textId="77777777" w:rsidR="00F127CD" w:rsidRDefault="00F127CD">
            <w:pPr>
              <w:rPr>
                <w:rFonts w:eastAsia="Calibri" w:cs="Arial"/>
                <w:iCs/>
                <w:spacing w:val="-3"/>
                <w:sz w:val="18"/>
                <w:szCs w:val="18"/>
                <w:lang w:val="en-GB"/>
              </w:rPr>
            </w:pPr>
          </w:p>
          <w:p w14:paraId="4841C1AB" w14:textId="77777777" w:rsidR="00F127CD" w:rsidRPr="00072B88" w:rsidRDefault="00F127CD" w:rsidP="00EA3C47">
            <w:pPr>
              <w:contextualSpacing/>
              <w:jc w:val="left"/>
              <w:rPr>
                <w:rFonts w:eastAsia="Calibri" w:cs="Arial"/>
                <w:iCs/>
                <w:spacing w:val="-3"/>
                <w:sz w:val="18"/>
                <w:szCs w:val="18"/>
                <w:lang w:val="en-GB"/>
              </w:rPr>
            </w:pPr>
          </w:p>
        </w:tc>
      </w:tr>
      <w:tr w:rsidR="00FE1241" w14:paraId="66BCEB01" w14:textId="3D516655" w:rsidTr="00FE1241">
        <w:trPr>
          <w:trHeight w:val="63"/>
        </w:trPr>
        <w:tc>
          <w:tcPr>
            <w:tcW w:w="2269" w:type="dxa"/>
            <w:gridSpan w:val="2"/>
            <w:tcBorders>
              <w:top w:val="single" w:sz="4" w:space="0" w:color="auto"/>
            </w:tcBorders>
          </w:tcPr>
          <w:p w14:paraId="3EA053B6" w14:textId="2C6991A2" w:rsidR="006C3DC1" w:rsidRDefault="008E1812" w:rsidP="00EA3C47">
            <w:pPr>
              <w:contextualSpacing/>
              <w:rPr>
                <w:b/>
              </w:rPr>
            </w:pPr>
            <w:r>
              <w:rPr>
                <w:b/>
              </w:rPr>
              <w:t>CLO 3</w:t>
            </w:r>
          </w:p>
        </w:tc>
        <w:tc>
          <w:tcPr>
            <w:tcW w:w="5103" w:type="dxa"/>
            <w:gridSpan w:val="3"/>
            <w:tcBorders>
              <w:top w:val="single" w:sz="4" w:space="0" w:color="auto"/>
            </w:tcBorders>
          </w:tcPr>
          <w:p w14:paraId="042D1919" w14:textId="77777777" w:rsidR="006C3DC1" w:rsidRPr="006C3DC1" w:rsidRDefault="006C3DC1" w:rsidP="006C3DC1">
            <w:pPr>
              <w:contextualSpacing/>
              <w:jc w:val="left"/>
              <w:rPr>
                <w:rFonts w:eastAsia="Calibri" w:cs="Arial"/>
                <w:i/>
                <w:iCs/>
                <w:color w:val="BFBFBF" w:themeColor="background1" w:themeShade="BF"/>
                <w:spacing w:val="-3"/>
                <w:sz w:val="20"/>
                <w:szCs w:val="20"/>
                <w:lang w:val="en-GB"/>
              </w:rPr>
            </w:pPr>
            <w:r w:rsidRPr="006C3DC1">
              <w:rPr>
                <w:rFonts w:eastAsia="Calibri" w:cs="Arial"/>
                <w:iCs/>
                <w:color w:val="BFBFBF" w:themeColor="background1" w:themeShade="BF"/>
                <w:spacing w:val="-3"/>
                <w:sz w:val="20"/>
                <w:szCs w:val="20"/>
                <w:lang w:val="en-GB"/>
              </w:rPr>
              <w:t xml:space="preserve">- </w:t>
            </w:r>
            <w:r w:rsidRPr="006C3DC1">
              <w:rPr>
                <w:rFonts w:eastAsia="Calibri" w:cs="Arial"/>
                <w:i/>
                <w:iCs/>
                <w:color w:val="BFBFBF" w:themeColor="background1" w:themeShade="BF"/>
                <w:spacing w:val="-3"/>
                <w:sz w:val="20"/>
                <w:szCs w:val="20"/>
                <w:lang w:val="en-GB"/>
              </w:rPr>
              <w:t>[Insert elements of performance here]</w:t>
            </w:r>
          </w:p>
          <w:p w14:paraId="51288755" w14:textId="77777777" w:rsidR="006C3DC1" w:rsidRPr="006C3DC1" w:rsidRDefault="006C3DC1" w:rsidP="006C3DC1">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1ADCAB03" w14:textId="77777777" w:rsidR="006C3DC1" w:rsidRDefault="006C3DC1" w:rsidP="006C3DC1">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19EB0984" w14:textId="1E99517B" w:rsidR="006C3DC1" w:rsidRPr="00072B88" w:rsidRDefault="006C3DC1" w:rsidP="006C3DC1">
            <w:pPr>
              <w:contextualSpacing/>
              <w:jc w:val="left"/>
            </w:pPr>
            <w:r>
              <w:rPr>
                <w:rFonts w:eastAsia="Calibri" w:cs="Arial"/>
                <w:i/>
                <w:iCs/>
                <w:color w:val="BFBFBF" w:themeColor="background1" w:themeShade="BF"/>
                <w:spacing w:val="-3"/>
                <w:sz w:val="20"/>
                <w:szCs w:val="20"/>
                <w:lang w:val="en-GB"/>
              </w:rPr>
              <w:t>- [Add additional elements of performance as required]</w:t>
            </w:r>
          </w:p>
        </w:tc>
        <w:tc>
          <w:tcPr>
            <w:tcW w:w="2410" w:type="dxa"/>
            <w:tcBorders>
              <w:top w:val="single" w:sz="4" w:space="0" w:color="auto"/>
            </w:tcBorders>
          </w:tcPr>
          <w:p w14:paraId="142338B9" w14:textId="77777777" w:rsidR="006C3DC1" w:rsidRDefault="006C3DC1"/>
          <w:p w14:paraId="76CF920F" w14:textId="77777777" w:rsidR="006C3DC1" w:rsidRPr="00072B88" w:rsidRDefault="006C3DC1" w:rsidP="006C3DC1">
            <w:pPr>
              <w:contextualSpacing/>
              <w:jc w:val="left"/>
            </w:pPr>
          </w:p>
        </w:tc>
      </w:tr>
      <w:tr w:rsidR="00FE1241" w14:paraId="2DDB62EE" w14:textId="7EF98F1F" w:rsidTr="00FE1241">
        <w:trPr>
          <w:trHeight w:val="63"/>
        </w:trPr>
        <w:tc>
          <w:tcPr>
            <w:tcW w:w="2269" w:type="dxa"/>
            <w:gridSpan w:val="2"/>
            <w:tcBorders>
              <w:top w:val="single" w:sz="4" w:space="0" w:color="auto"/>
            </w:tcBorders>
          </w:tcPr>
          <w:p w14:paraId="47258FBC" w14:textId="74E5BBFB" w:rsidR="006C3DC1" w:rsidRDefault="008E1812" w:rsidP="00EA3C47">
            <w:pPr>
              <w:contextualSpacing/>
              <w:rPr>
                <w:b/>
              </w:rPr>
            </w:pPr>
            <w:r>
              <w:rPr>
                <w:b/>
              </w:rPr>
              <w:t>CLO 4</w:t>
            </w:r>
          </w:p>
        </w:tc>
        <w:tc>
          <w:tcPr>
            <w:tcW w:w="5103" w:type="dxa"/>
            <w:gridSpan w:val="3"/>
            <w:tcBorders>
              <w:top w:val="single" w:sz="4" w:space="0" w:color="auto"/>
            </w:tcBorders>
          </w:tcPr>
          <w:p w14:paraId="7E44D50C" w14:textId="77777777" w:rsidR="006C3DC1" w:rsidRPr="006C3DC1" w:rsidRDefault="006C3DC1" w:rsidP="006C3DC1">
            <w:pPr>
              <w:contextualSpacing/>
              <w:jc w:val="left"/>
              <w:rPr>
                <w:rFonts w:eastAsia="Calibri" w:cs="Arial"/>
                <w:i/>
                <w:iCs/>
                <w:color w:val="BFBFBF" w:themeColor="background1" w:themeShade="BF"/>
                <w:spacing w:val="-3"/>
                <w:sz w:val="20"/>
                <w:szCs w:val="20"/>
                <w:lang w:val="en-GB"/>
              </w:rPr>
            </w:pPr>
            <w:r w:rsidRPr="006C3DC1">
              <w:rPr>
                <w:rFonts w:eastAsia="Calibri" w:cs="Arial"/>
                <w:iCs/>
                <w:color w:val="BFBFBF" w:themeColor="background1" w:themeShade="BF"/>
                <w:spacing w:val="-3"/>
                <w:sz w:val="20"/>
                <w:szCs w:val="20"/>
                <w:lang w:val="en-GB"/>
              </w:rPr>
              <w:t xml:space="preserve">- </w:t>
            </w:r>
            <w:r w:rsidRPr="006C3DC1">
              <w:rPr>
                <w:rFonts w:eastAsia="Calibri" w:cs="Arial"/>
                <w:i/>
                <w:iCs/>
                <w:color w:val="BFBFBF" w:themeColor="background1" w:themeShade="BF"/>
                <w:spacing w:val="-3"/>
                <w:sz w:val="20"/>
                <w:szCs w:val="20"/>
                <w:lang w:val="en-GB"/>
              </w:rPr>
              <w:t>[Insert elements of performance here]</w:t>
            </w:r>
          </w:p>
          <w:p w14:paraId="31AE1E34" w14:textId="77777777" w:rsidR="006C3DC1" w:rsidRPr="006C3DC1" w:rsidRDefault="006C3DC1" w:rsidP="006C3DC1">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7FC979A4" w14:textId="77777777" w:rsidR="006C3DC1" w:rsidRDefault="006C3DC1" w:rsidP="006C3DC1">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42E69A12" w14:textId="6F4C9717" w:rsidR="006C3DC1" w:rsidRPr="00072B88" w:rsidRDefault="006C3DC1" w:rsidP="006C3DC1">
            <w:pPr>
              <w:contextualSpacing/>
              <w:jc w:val="left"/>
            </w:pPr>
            <w:r>
              <w:rPr>
                <w:rFonts w:eastAsia="Calibri" w:cs="Arial"/>
                <w:i/>
                <w:iCs/>
                <w:color w:val="BFBFBF" w:themeColor="background1" w:themeShade="BF"/>
                <w:spacing w:val="-3"/>
                <w:sz w:val="20"/>
                <w:szCs w:val="20"/>
                <w:lang w:val="en-GB"/>
              </w:rPr>
              <w:t>- [Add additional elements of performance as required]</w:t>
            </w:r>
          </w:p>
        </w:tc>
        <w:tc>
          <w:tcPr>
            <w:tcW w:w="2410" w:type="dxa"/>
            <w:tcBorders>
              <w:top w:val="single" w:sz="4" w:space="0" w:color="auto"/>
            </w:tcBorders>
          </w:tcPr>
          <w:p w14:paraId="2E4DD8A4" w14:textId="77777777" w:rsidR="006C3DC1" w:rsidRDefault="006C3DC1"/>
          <w:p w14:paraId="46F4898E" w14:textId="77777777" w:rsidR="006C3DC1" w:rsidRPr="00072B88" w:rsidRDefault="006C3DC1" w:rsidP="006C3DC1">
            <w:pPr>
              <w:contextualSpacing/>
              <w:jc w:val="left"/>
            </w:pPr>
          </w:p>
        </w:tc>
      </w:tr>
      <w:tr w:rsidR="008E1812" w14:paraId="22159781" w14:textId="77777777" w:rsidTr="00FE1241">
        <w:trPr>
          <w:trHeight w:val="63"/>
        </w:trPr>
        <w:tc>
          <w:tcPr>
            <w:tcW w:w="2269" w:type="dxa"/>
            <w:gridSpan w:val="2"/>
            <w:tcBorders>
              <w:top w:val="single" w:sz="4" w:space="0" w:color="auto"/>
            </w:tcBorders>
          </w:tcPr>
          <w:p w14:paraId="3322F4A1" w14:textId="6AFF1FD8" w:rsidR="008E1812" w:rsidRDefault="008E1812" w:rsidP="00EA3C47">
            <w:pPr>
              <w:contextualSpacing/>
              <w:rPr>
                <w:b/>
              </w:rPr>
            </w:pPr>
            <w:r>
              <w:rPr>
                <w:b/>
              </w:rPr>
              <w:t>EES #</w:t>
            </w:r>
          </w:p>
        </w:tc>
        <w:tc>
          <w:tcPr>
            <w:tcW w:w="5103" w:type="dxa"/>
            <w:gridSpan w:val="3"/>
            <w:tcBorders>
              <w:top w:val="single" w:sz="4" w:space="0" w:color="auto"/>
            </w:tcBorders>
          </w:tcPr>
          <w:p w14:paraId="7BF85BB4" w14:textId="77777777" w:rsidR="008E1812" w:rsidRPr="006C3DC1" w:rsidRDefault="008E1812" w:rsidP="008E1812">
            <w:pPr>
              <w:contextualSpacing/>
              <w:jc w:val="left"/>
              <w:rPr>
                <w:rFonts w:eastAsia="Calibri" w:cs="Arial"/>
                <w:i/>
                <w:iCs/>
                <w:color w:val="BFBFBF" w:themeColor="background1" w:themeShade="BF"/>
                <w:spacing w:val="-3"/>
                <w:sz w:val="20"/>
                <w:szCs w:val="20"/>
                <w:lang w:val="en-GB"/>
              </w:rPr>
            </w:pPr>
            <w:r w:rsidRPr="006C3DC1">
              <w:rPr>
                <w:rFonts w:eastAsia="Calibri" w:cs="Arial"/>
                <w:iCs/>
                <w:color w:val="BFBFBF" w:themeColor="background1" w:themeShade="BF"/>
                <w:spacing w:val="-3"/>
                <w:sz w:val="20"/>
                <w:szCs w:val="20"/>
                <w:lang w:val="en-GB"/>
              </w:rPr>
              <w:t xml:space="preserve">- </w:t>
            </w:r>
            <w:r w:rsidRPr="006C3DC1">
              <w:rPr>
                <w:rFonts w:eastAsia="Calibri" w:cs="Arial"/>
                <w:i/>
                <w:iCs/>
                <w:color w:val="BFBFBF" w:themeColor="background1" w:themeShade="BF"/>
                <w:spacing w:val="-3"/>
                <w:sz w:val="20"/>
                <w:szCs w:val="20"/>
                <w:lang w:val="en-GB"/>
              </w:rPr>
              <w:t>[Insert elements of performance here]</w:t>
            </w:r>
          </w:p>
          <w:p w14:paraId="01E3078C" w14:textId="77777777" w:rsidR="008E1812" w:rsidRPr="006C3DC1" w:rsidRDefault="008E1812" w:rsidP="008E1812">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7DA542C6" w14:textId="77777777" w:rsidR="008E1812" w:rsidRDefault="008E1812" w:rsidP="008E1812">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5F0FA359" w14:textId="47FF999F" w:rsidR="008E1812" w:rsidRPr="006C3DC1" w:rsidRDefault="008E1812" w:rsidP="008E1812">
            <w:pPr>
              <w:contextualSpacing/>
              <w:jc w:val="left"/>
              <w:rPr>
                <w:rFonts w:eastAsia="Calibri" w:cs="Arial"/>
                <w:iCs/>
                <w:color w:val="BFBFBF" w:themeColor="background1" w:themeShade="BF"/>
                <w:spacing w:val="-3"/>
                <w:sz w:val="20"/>
                <w:szCs w:val="20"/>
                <w:lang w:val="en-GB"/>
              </w:rPr>
            </w:pPr>
            <w:r>
              <w:rPr>
                <w:rFonts w:eastAsia="Calibri" w:cs="Arial"/>
                <w:i/>
                <w:iCs/>
                <w:color w:val="BFBFBF" w:themeColor="background1" w:themeShade="BF"/>
                <w:spacing w:val="-3"/>
                <w:sz w:val="20"/>
                <w:szCs w:val="20"/>
                <w:lang w:val="en-GB"/>
              </w:rPr>
              <w:t>- [Add additional elements of performance as required]</w:t>
            </w:r>
          </w:p>
        </w:tc>
        <w:tc>
          <w:tcPr>
            <w:tcW w:w="2410" w:type="dxa"/>
            <w:tcBorders>
              <w:top w:val="single" w:sz="4" w:space="0" w:color="auto"/>
            </w:tcBorders>
          </w:tcPr>
          <w:p w14:paraId="75FA6585" w14:textId="77777777" w:rsidR="008E1812" w:rsidRDefault="008E1812">
            <w:pPr>
              <w:rPr>
                <w:rFonts w:eastAsia="Calibri" w:cs="Arial"/>
                <w:sz w:val="18"/>
                <w:szCs w:val="18"/>
                <w:lang w:val="en-GB"/>
              </w:rPr>
            </w:pPr>
          </w:p>
        </w:tc>
      </w:tr>
      <w:tr w:rsidR="008E1812" w14:paraId="4C8B80D7" w14:textId="77777777" w:rsidTr="00FE1241">
        <w:trPr>
          <w:trHeight w:val="63"/>
        </w:trPr>
        <w:tc>
          <w:tcPr>
            <w:tcW w:w="2269" w:type="dxa"/>
            <w:gridSpan w:val="2"/>
            <w:tcBorders>
              <w:top w:val="single" w:sz="4" w:space="0" w:color="auto"/>
            </w:tcBorders>
          </w:tcPr>
          <w:p w14:paraId="4328104D" w14:textId="281B328C" w:rsidR="008E1812" w:rsidRDefault="008E1812" w:rsidP="00EA3C47">
            <w:pPr>
              <w:contextualSpacing/>
              <w:rPr>
                <w:b/>
              </w:rPr>
            </w:pPr>
            <w:r>
              <w:rPr>
                <w:b/>
              </w:rPr>
              <w:t>EES #</w:t>
            </w:r>
          </w:p>
        </w:tc>
        <w:tc>
          <w:tcPr>
            <w:tcW w:w="5103" w:type="dxa"/>
            <w:gridSpan w:val="3"/>
            <w:tcBorders>
              <w:top w:val="single" w:sz="4" w:space="0" w:color="auto"/>
            </w:tcBorders>
          </w:tcPr>
          <w:p w14:paraId="4CF88723" w14:textId="77777777" w:rsidR="008E1812" w:rsidRPr="006C3DC1" w:rsidRDefault="008E1812" w:rsidP="008E1812">
            <w:pPr>
              <w:contextualSpacing/>
              <w:jc w:val="left"/>
              <w:rPr>
                <w:rFonts w:eastAsia="Calibri" w:cs="Arial"/>
                <w:i/>
                <w:iCs/>
                <w:color w:val="BFBFBF" w:themeColor="background1" w:themeShade="BF"/>
                <w:spacing w:val="-3"/>
                <w:sz w:val="20"/>
                <w:szCs w:val="20"/>
                <w:lang w:val="en-GB"/>
              </w:rPr>
            </w:pPr>
            <w:r w:rsidRPr="006C3DC1">
              <w:rPr>
                <w:rFonts w:eastAsia="Calibri" w:cs="Arial"/>
                <w:iCs/>
                <w:color w:val="BFBFBF" w:themeColor="background1" w:themeShade="BF"/>
                <w:spacing w:val="-3"/>
                <w:sz w:val="20"/>
                <w:szCs w:val="20"/>
                <w:lang w:val="en-GB"/>
              </w:rPr>
              <w:t xml:space="preserve">- </w:t>
            </w:r>
            <w:r w:rsidRPr="006C3DC1">
              <w:rPr>
                <w:rFonts w:eastAsia="Calibri" w:cs="Arial"/>
                <w:i/>
                <w:iCs/>
                <w:color w:val="BFBFBF" w:themeColor="background1" w:themeShade="BF"/>
                <w:spacing w:val="-3"/>
                <w:sz w:val="20"/>
                <w:szCs w:val="20"/>
                <w:lang w:val="en-GB"/>
              </w:rPr>
              <w:t>[Insert elements of performance here]</w:t>
            </w:r>
          </w:p>
          <w:p w14:paraId="756528B9" w14:textId="77777777" w:rsidR="008E1812" w:rsidRPr="006C3DC1" w:rsidRDefault="008E1812" w:rsidP="008E1812">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44D82756" w14:textId="77777777" w:rsidR="008E1812" w:rsidRDefault="008E1812" w:rsidP="008E1812">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73063B01" w14:textId="3369D7E6" w:rsidR="008E1812" w:rsidRPr="006C3DC1" w:rsidRDefault="008E1812" w:rsidP="008E1812">
            <w:pPr>
              <w:contextualSpacing/>
              <w:jc w:val="left"/>
              <w:rPr>
                <w:rFonts w:eastAsia="Calibri" w:cs="Arial"/>
                <w:iCs/>
                <w:color w:val="BFBFBF" w:themeColor="background1" w:themeShade="BF"/>
                <w:spacing w:val="-3"/>
                <w:sz w:val="20"/>
                <w:szCs w:val="20"/>
                <w:lang w:val="en-GB"/>
              </w:rPr>
            </w:pPr>
            <w:r>
              <w:rPr>
                <w:rFonts w:eastAsia="Calibri" w:cs="Arial"/>
                <w:i/>
                <w:iCs/>
                <w:color w:val="BFBFBF" w:themeColor="background1" w:themeShade="BF"/>
                <w:spacing w:val="-3"/>
                <w:sz w:val="20"/>
                <w:szCs w:val="20"/>
                <w:lang w:val="en-GB"/>
              </w:rPr>
              <w:t>- [Add additional elements of performance as required]</w:t>
            </w:r>
          </w:p>
        </w:tc>
        <w:tc>
          <w:tcPr>
            <w:tcW w:w="2410" w:type="dxa"/>
            <w:tcBorders>
              <w:top w:val="single" w:sz="4" w:space="0" w:color="auto"/>
            </w:tcBorders>
          </w:tcPr>
          <w:p w14:paraId="511277D1" w14:textId="77777777" w:rsidR="008E1812" w:rsidRDefault="008E1812">
            <w:pPr>
              <w:rPr>
                <w:rFonts w:eastAsia="Calibri" w:cs="Arial"/>
                <w:sz w:val="18"/>
                <w:szCs w:val="18"/>
                <w:lang w:val="en-GB"/>
              </w:rPr>
            </w:pPr>
          </w:p>
        </w:tc>
      </w:tr>
      <w:tr w:rsidR="00FE1241" w14:paraId="68550C6A" w14:textId="209186E5" w:rsidTr="00FE1241">
        <w:trPr>
          <w:trHeight w:val="63"/>
        </w:trPr>
        <w:tc>
          <w:tcPr>
            <w:tcW w:w="2269" w:type="dxa"/>
            <w:gridSpan w:val="2"/>
            <w:tcBorders>
              <w:top w:val="single" w:sz="4" w:space="0" w:color="auto"/>
            </w:tcBorders>
          </w:tcPr>
          <w:p w14:paraId="68F77359" w14:textId="22A61A8A" w:rsidR="006C3DC1" w:rsidRDefault="008E1812" w:rsidP="00EA3C47">
            <w:pPr>
              <w:contextualSpacing/>
              <w:rPr>
                <w:b/>
              </w:rPr>
            </w:pPr>
            <w:r>
              <w:rPr>
                <w:b/>
              </w:rPr>
              <w:t>EES #</w:t>
            </w:r>
          </w:p>
        </w:tc>
        <w:tc>
          <w:tcPr>
            <w:tcW w:w="5103" w:type="dxa"/>
            <w:gridSpan w:val="3"/>
            <w:tcBorders>
              <w:top w:val="single" w:sz="4" w:space="0" w:color="auto"/>
            </w:tcBorders>
          </w:tcPr>
          <w:p w14:paraId="684D39C6" w14:textId="77777777" w:rsidR="006C3DC1" w:rsidRPr="006C3DC1" w:rsidRDefault="006C3DC1" w:rsidP="006C3DC1">
            <w:pPr>
              <w:contextualSpacing/>
              <w:jc w:val="left"/>
              <w:rPr>
                <w:rFonts w:eastAsia="Calibri" w:cs="Arial"/>
                <w:i/>
                <w:iCs/>
                <w:color w:val="BFBFBF" w:themeColor="background1" w:themeShade="BF"/>
                <w:spacing w:val="-3"/>
                <w:sz w:val="20"/>
                <w:szCs w:val="20"/>
                <w:lang w:val="en-GB"/>
              </w:rPr>
            </w:pPr>
            <w:r w:rsidRPr="006C3DC1">
              <w:rPr>
                <w:rFonts w:eastAsia="Calibri" w:cs="Arial"/>
                <w:iCs/>
                <w:color w:val="BFBFBF" w:themeColor="background1" w:themeShade="BF"/>
                <w:spacing w:val="-3"/>
                <w:sz w:val="20"/>
                <w:szCs w:val="20"/>
                <w:lang w:val="en-GB"/>
              </w:rPr>
              <w:t xml:space="preserve">- </w:t>
            </w:r>
            <w:r w:rsidRPr="006C3DC1">
              <w:rPr>
                <w:rFonts w:eastAsia="Calibri" w:cs="Arial"/>
                <w:i/>
                <w:iCs/>
                <w:color w:val="BFBFBF" w:themeColor="background1" w:themeShade="BF"/>
                <w:spacing w:val="-3"/>
                <w:sz w:val="20"/>
                <w:szCs w:val="20"/>
                <w:lang w:val="en-GB"/>
              </w:rPr>
              <w:t>[Insert elements of performance here]</w:t>
            </w:r>
          </w:p>
          <w:p w14:paraId="75AE5AD6" w14:textId="77777777" w:rsidR="006C3DC1" w:rsidRPr="006C3DC1" w:rsidRDefault="006C3DC1" w:rsidP="006C3DC1">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3CDFB1E3" w14:textId="77777777" w:rsidR="006C3DC1" w:rsidRDefault="006C3DC1" w:rsidP="006C3DC1">
            <w:pPr>
              <w:contextualSpacing/>
              <w:jc w:val="left"/>
              <w:rPr>
                <w:rFonts w:eastAsia="Calibri" w:cs="Arial"/>
                <w:i/>
                <w:iCs/>
                <w:color w:val="BFBFBF" w:themeColor="background1" w:themeShade="BF"/>
                <w:spacing w:val="-3"/>
                <w:sz w:val="20"/>
                <w:szCs w:val="20"/>
                <w:lang w:val="en-GB"/>
              </w:rPr>
            </w:pPr>
            <w:r w:rsidRPr="006C3DC1">
              <w:rPr>
                <w:rFonts w:eastAsia="Calibri" w:cs="Arial"/>
                <w:i/>
                <w:iCs/>
                <w:color w:val="BFBFBF" w:themeColor="background1" w:themeShade="BF"/>
                <w:spacing w:val="-3"/>
                <w:sz w:val="20"/>
                <w:szCs w:val="20"/>
                <w:lang w:val="en-GB"/>
              </w:rPr>
              <w:t>- [Insert elements of performance here]</w:t>
            </w:r>
          </w:p>
          <w:p w14:paraId="64790006" w14:textId="6CB82BE7" w:rsidR="006C3DC1" w:rsidRPr="00072B88" w:rsidRDefault="006C3DC1" w:rsidP="006C3DC1">
            <w:pPr>
              <w:contextualSpacing/>
              <w:jc w:val="left"/>
              <w:rPr>
                <w:rFonts w:eastAsia="Calibri" w:cs="Arial"/>
                <w:sz w:val="18"/>
                <w:szCs w:val="18"/>
                <w:lang w:val="en-GB"/>
              </w:rPr>
            </w:pPr>
            <w:r>
              <w:rPr>
                <w:rFonts w:eastAsia="Calibri" w:cs="Arial"/>
                <w:i/>
                <w:iCs/>
                <w:color w:val="BFBFBF" w:themeColor="background1" w:themeShade="BF"/>
                <w:spacing w:val="-3"/>
                <w:sz w:val="20"/>
                <w:szCs w:val="20"/>
                <w:lang w:val="en-GB"/>
              </w:rPr>
              <w:t>- [Add additional elements of performance as required]</w:t>
            </w:r>
          </w:p>
        </w:tc>
        <w:tc>
          <w:tcPr>
            <w:tcW w:w="2410" w:type="dxa"/>
            <w:tcBorders>
              <w:top w:val="single" w:sz="4" w:space="0" w:color="auto"/>
            </w:tcBorders>
          </w:tcPr>
          <w:p w14:paraId="72989511" w14:textId="77777777" w:rsidR="006C3DC1" w:rsidRDefault="006C3DC1">
            <w:pPr>
              <w:rPr>
                <w:rFonts w:eastAsia="Calibri" w:cs="Arial"/>
                <w:sz w:val="18"/>
                <w:szCs w:val="18"/>
                <w:lang w:val="en-GB"/>
              </w:rPr>
            </w:pPr>
          </w:p>
          <w:p w14:paraId="09F0B691" w14:textId="77777777" w:rsidR="006C3DC1" w:rsidRPr="00072B88" w:rsidRDefault="006C3DC1" w:rsidP="006C3DC1">
            <w:pPr>
              <w:contextualSpacing/>
              <w:jc w:val="left"/>
              <w:rPr>
                <w:rFonts w:eastAsia="Calibri" w:cs="Arial"/>
                <w:sz w:val="18"/>
                <w:szCs w:val="18"/>
                <w:lang w:val="en-GB"/>
              </w:rPr>
            </w:pPr>
          </w:p>
        </w:tc>
      </w:tr>
    </w:tbl>
    <w:p w14:paraId="6D7D1BFC" w14:textId="78A1232A" w:rsidR="00DE59F6" w:rsidRDefault="00DE59F6" w:rsidP="00876831">
      <w:pPr>
        <w:contextualSpacing/>
        <w:jc w:val="left"/>
      </w:pPr>
    </w:p>
    <w:sectPr w:rsidR="00DE59F6" w:rsidSect="00DE59F6">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4BDA4" w14:textId="77777777" w:rsidR="00745DCF" w:rsidRDefault="00745DCF" w:rsidP="00EC3BE3">
      <w:pPr>
        <w:spacing w:after="0"/>
      </w:pPr>
      <w:r>
        <w:separator/>
      </w:r>
    </w:p>
  </w:endnote>
  <w:endnote w:type="continuationSeparator" w:id="0">
    <w:p w14:paraId="6008752E" w14:textId="77777777" w:rsidR="00745DCF" w:rsidRDefault="00745DCF" w:rsidP="00EC3B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4769" w14:textId="77777777" w:rsidR="00DE59F6" w:rsidRPr="00DE59F6" w:rsidRDefault="00DE59F6" w:rsidP="00DE59F6">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AF66B" w14:textId="77777777" w:rsidR="00745DCF" w:rsidRDefault="00745DCF" w:rsidP="00EC3BE3">
      <w:pPr>
        <w:spacing w:after="0"/>
      </w:pPr>
      <w:r>
        <w:separator/>
      </w:r>
    </w:p>
  </w:footnote>
  <w:footnote w:type="continuationSeparator" w:id="0">
    <w:p w14:paraId="5447CBC7" w14:textId="77777777" w:rsidR="00745DCF" w:rsidRDefault="00745DCF" w:rsidP="00EC3B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0380" w14:textId="01A0CCF4" w:rsidR="00EC3BE3" w:rsidRPr="00B70ECD" w:rsidRDefault="00EC3BE3" w:rsidP="008D0157">
    <w:pPr>
      <w:pStyle w:val="Header"/>
      <w:tabs>
        <w:tab w:val="left" w:pos="2528"/>
      </w:tabs>
      <w:jc w:val="right"/>
      <w:rPr>
        <w:rFonts w:ascii="Arial" w:hAnsi="Arial" w:cs="Arial"/>
      </w:rPr>
    </w:pPr>
    <w:r>
      <w:rPr>
        <w:b/>
        <w:noProof/>
      </w:rPr>
      <w:drawing>
        <wp:anchor distT="0" distB="0" distL="114300" distR="114300" simplePos="0" relativeHeight="251659264" behindDoc="1" locked="0" layoutInCell="1" allowOverlap="1" wp14:anchorId="72742BE8" wp14:editId="2C3AF6E2">
          <wp:simplePos x="0" y="0"/>
          <wp:positionH relativeFrom="column">
            <wp:posOffset>-201927</wp:posOffset>
          </wp:positionH>
          <wp:positionV relativeFrom="paragraph">
            <wp:posOffset>-444711</wp:posOffset>
          </wp:positionV>
          <wp:extent cx="2590800" cy="1088658"/>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C_000_LogoStandards_LeftJustified-RGB-Coloured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1088658"/>
                  </a:xfrm>
                  <a:prstGeom prst="rect">
                    <a:avLst/>
                  </a:prstGeom>
                </pic:spPr>
              </pic:pic>
            </a:graphicData>
          </a:graphic>
          <wp14:sizeRelH relativeFrom="page">
            <wp14:pctWidth>0</wp14:pctWidth>
          </wp14:sizeRelH>
          <wp14:sizeRelV relativeFrom="page">
            <wp14:pctHeight>0</wp14:pctHeight>
          </wp14:sizeRelV>
        </wp:anchor>
      </w:drawing>
    </w:r>
    <w:r w:rsidR="00B70ECD">
      <w:rPr>
        <w:b/>
        <w:sz w:val="36"/>
        <w:szCs w:val="36"/>
      </w:rPr>
      <w:t xml:space="preserve">                  </w:t>
    </w:r>
    <w:r w:rsidRPr="00B70ECD">
      <w:rPr>
        <w:rFonts w:ascii="Arial" w:hAnsi="Arial" w:cs="Arial"/>
        <w:sz w:val="36"/>
        <w:szCs w:val="36"/>
      </w:rPr>
      <w:t>C</w:t>
    </w:r>
    <w:r w:rsidR="00B70ECD" w:rsidRPr="00B70ECD">
      <w:rPr>
        <w:rFonts w:ascii="Arial" w:hAnsi="Arial" w:cs="Arial"/>
        <w:sz w:val="36"/>
        <w:szCs w:val="36"/>
      </w:rPr>
      <w:t>OURSE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3D1"/>
    <w:multiLevelType w:val="hybridMultilevel"/>
    <w:tmpl w:val="3C90B9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A66A4"/>
    <w:multiLevelType w:val="hybridMultilevel"/>
    <w:tmpl w:val="F21E0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B10C3"/>
    <w:multiLevelType w:val="hybridMultilevel"/>
    <w:tmpl w:val="62168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404003"/>
    <w:multiLevelType w:val="hybridMultilevel"/>
    <w:tmpl w:val="DFD2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96B82"/>
    <w:multiLevelType w:val="hybridMultilevel"/>
    <w:tmpl w:val="6DFE02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605F3"/>
    <w:multiLevelType w:val="multilevel"/>
    <w:tmpl w:val="E5FC9CD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11449E"/>
    <w:multiLevelType w:val="hybridMultilevel"/>
    <w:tmpl w:val="D5AC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A16A8"/>
    <w:multiLevelType w:val="multilevel"/>
    <w:tmpl w:val="6D723D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19C259F"/>
    <w:multiLevelType w:val="hybridMultilevel"/>
    <w:tmpl w:val="DF7C4B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937CF"/>
    <w:multiLevelType w:val="hybridMultilevel"/>
    <w:tmpl w:val="5F08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A1F1D"/>
    <w:multiLevelType w:val="hybridMultilevel"/>
    <w:tmpl w:val="D4A8B462"/>
    <w:lvl w:ilvl="0" w:tplc="9DC6565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85148"/>
    <w:multiLevelType w:val="hybridMultilevel"/>
    <w:tmpl w:val="E34426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F5190"/>
    <w:multiLevelType w:val="multilevel"/>
    <w:tmpl w:val="6D723D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BC75BC2"/>
    <w:multiLevelType w:val="hybridMultilevel"/>
    <w:tmpl w:val="E348D0AA"/>
    <w:lvl w:ilvl="0" w:tplc="B268F234">
      <w:start w:val="1"/>
      <w:numFmt w:val="bullet"/>
      <w:lvlText w:val=""/>
      <w:lvlJc w:val="left"/>
      <w:pPr>
        <w:ind w:left="720" w:hanging="360"/>
      </w:pPr>
      <w:rPr>
        <w:rFonts w:ascii="Symbol" w:hAnsi="Symbol" w:hint="default"/>
      </w:rPr>
    </w:lvl>
    <w:lvl w:ilvl="1" w:tplc="4CA27AFC">
      <w:start w:val="1"/>
      <w:numFmt w:val="bullet"/>
      <w:lvlText w:val="o"/>
      <w:lvlJc w:val="left"/>
      <w:pPr>
        <w:ind w:left="1440" w:hanging="360"/>
      </w:pPr>
      <w:rPr>
        <w:rFonts w:ascii="Courier New" w:hAnsi="Courier New" w:hint="default"/>
      </w:rPr>
    </w:lvl>
    <w:lvl w:ilvl="2" w:tplc="7EECA06C">
      <w:start w:val="1"/>
      <w:numFmt w:val="bullet"/>
      <w:lvlText w:val=""/>
      <w:lvlJc w:val="left"/>
      <w:pPr>
        <w:ind w:left="2160" w:hanging="360"/>
      </w:pPr>
      <w:rPr>
        <w:rFonts w:ascii="Wingdings" w:hAnsi="Wingdings" w:hint="default"/>
      </w:rPr>
    </w:lvl>
    <w:lvl w:ilvl="3" w:tplc="E0D4B62C">
      <w:start w:val="1"/>
      <w:numFmt w:val="bullet"/>
      <w:lvlText w:val=""/>
      <w:lvlJc w:val="left"/>
      <w:pPr>
        <w:ind w:left="2880" w:hanging="360"/>
      </w:pPr>
      <w:rPr>
        <w:rFonts w:ascii="Symbol" w:hAnsi="Symbol" w:hint="default"/>
      </w:rPr>
    </w:lvl>
    <w:lvl w:ilvl="4" w:tplc="3D462DF4">
      <w:start w:val="1"/>
      <w:numFmt w:val="bullet"/>
      <w:lvlText w:val="o"/>
      <w:lvlJc w:val="left"/>
      <w:pPr>
        <w:ind w:left="3600" w:hanging="360"/>
      </w:pPr>
      <w:rPr>
        <w:rFonts w:ascii="Courier New" w:hAnsi="Courier New" w:hint="default"/>
      </w:rPr>
    </w:lvl>
    <w:lvl w:ilvl="5" w:tplc="452CF7D4">
      <w:start w:val="1"/>
      <w:numFmt w:val="bullet"/>
      <w:lvlText w:val=""/>
      <w:lvlJc w:val="left"/>
      <w:pPr>
        <w:ind w:left="4320" w:hanging="360"/>
      </w:pPr>
      <w:rPr>
        <w:rFonts w:ascii="Wingdings" w:hAnsi="Wingdings" w:hint="default"/>
      </w:rPr>
    </w:lvl>
    <w:lvl w:ilvl="6" w:tplc="412CAECA">
      <w:start w:val="1"/>
      <w:numFmt w:val="bullet"/>
      <w:lvlText w:val=""/>
      <w:lvlJc w:val="left"/>
      <w:pPr>
        <w:ind w:left="5040" w:hanging="360"/>
      </w:pPr>
      <w:rPr>
        <w:rFonts w:ascii="Symbol" w:hAnsi="Symbol" w:hint="default"/>
      </w:rPr>
    </w:lvl>
    <w:lvl w:ilvl="7" w:tplc="F2A4471A">
      <w:start w:val="1"/>
      <w:numFmt w:val="bullet"/>
      <w:lvlText w:val="o"/>
      <w:lvlJc w:val="left"/>
      <w:pPr>
        <w:ind w:left="5760" w:hanging="360"/>
      </w:pPr>
      <w:rPr>
        <w:rFonts w:ascii="Courier New" w:hAnsi="Courier New" w:hint="default"/>
      </w:rPr>
    </w:lvl>
    <w:lvl w:ilvl="8" w:tplc="02FA88D2">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8"/>
  </w:num>
  <w:num w:numId="5">
    <w:abstractNumId w:val="4"/>
  </w:num>
  <w:num w:numId="6">
    <w:abstractNumId w:val="6"/>
  </w:num>
  <w:num w:numId="7">
    <w:abstractNumId w:val="9"/>
  </w:num>
  <w:num w:numId="8">
    <w:abstractNumId w:val="3"/>
  </w:num>
  <w:num w:numId="9">
    <w:abstractNumId w:val="12"/>
  </w:num>
  <w:num w:numId="10">
    <w:abstractNumId w:val="7"/>
  </w:num>
  <w:num w:numId="11">
    <w:abstractNumId w:val="1"/>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52"/>
    <w:rsid w:val="00030C96"/>
    <w:rsid w:val="00044CF1"/>
    <w:rsid w:val="00047135"/>
    <w:rsid w:val="00054A56"/>
    <w:rsid w:val="00071631"/>
    <w:rsid w:val="00072B88"/>
    <w:rsid w:val="00080670"/>
    <w:rsid w:val="000874B0"/>
    <w:rsid w:val="000915B3"/>
    <w:rsid w:val="000A4196"/>
    <w:rsid w:val="000F5504"/>
    <w:rsid w:val="00172B53"/>
    <w:rsid w:val="00196306"/>
    <w:rsid w:val="001A7841"/>
    <w:rsid w:val="001C6E39"/>
    <w:rsid w:val="001D11A0"/>
    <w:rsid w:val="001E09B4"/>
    <w:rsid w:val="001F628F"/>
    <w:rsid w:val="00226B2C"/>
    <w:rsid w:val="00235F20"/>
    <w:rsid w:val="002B2053"/>
    <w:rsid w:val="002C4231"/>
    <w:rsid w:val="00303481"/>
    <w:rsid w:val="00313296"/>
    <w:rsid w:val="00342703"/>
    <w:rsid w:val="00352508"/>
    <w:rsid w:val="00355E98"/>
    <w:rsid w:val="00356A74"/>
    <w:rsid w:val="003712A1"/>
    <w:rsid w:val="004018B5"/>
    <w:rsid w:val="00412716"/>
    <w:rsid w:val="004306C2"/>
    <w:rsid w:val="00461F1A"/>
    <w:rsid w:val="00466701"/>
    <w:rsid w:val="00496828"/>
    <w:rsid w:val="004D1FDB"/>
    <w:rsid w:val="005563EC"/>
    <w:rsid w:val="0059720F"/>
    <w:rsid w:val="005D1E1B"/>
    <w:rsid w:val="00653800"/>
    <w:rsid w:val="00654E38"/>
    <w:rsid w:val="00682F0B"/>
    <w:rsid w:val="006C05C5"/>
    <w:rsid w:val="006C2FF4"/>
    <w:rsid w:val="006C3DC1"/>
    <w:rsid w:val="006E2642"/>
    <w:rsid w:val="006F76AE"/>
    <w:rsid w:val="00706303"/>
    <w:rsid w:val="00732652"/>
    <w:rsid w:val="00736396"/>
    <w:rsid w:val="00745DCF"/>
    <w:rsid w:val="007D5F30"/>
    <w:rsid w:val="007E523D"/>
    <w:rsid w:val="007F129C"/>
    <w:rsid w:val="007F25BE"/>
    <w:rsid w:val="008035B7"/>
    <w:rsid w:val="00815738"/>
    <w:rsid w:val="00830968"/>
    <w:rsid w:val="008439CA"/>
    <w:rsid w:val="00876831"/>
    <w:rsid w:val="008770B9"/>
    <w:rsid w:val="008D0157"/>
    <w:rsid w:val="008E1812"/>
    <w:rsid w:val="0090426C"/>
    <w:rsid w:val="00953318"/>
    <w:rsid w:val="00954F62"/>
    <w:rsid w:val="00956F38"/>
    <w:rsid w:val="009620BF"/>
    <w:rsid w:val="00970499"/>
    <w:rsid w:val="00983568"/>
    <w:rsid w:val="009A1485"/>
    <w:rsid w:val="009B64E1"/>
    <w:rsid w:val="00A017C4"/>
    <w:rsid w:val="00AC7D2D"/>
    <w:rsid w:val="00AD09AC"/>
    <w:rsid w:val="00AE074C"/>
    <w:rsid w:val="00AF0B42"/>
    <w:rsid w:val="00AF5419"/>
    <w:rsid w:val="00B15A48"/>
    <w:rsid w:val="00B22A54"/>
    <w:rsid w:val="00B435D8"/>
    <w:rsid w:val="00B65374"/>
    <w:rsid w:val="00B70ECD"/>
    <w:rsid w:val="00B76703"/>
    <w:rsid w:val="00B87821"/>
    <w:rsid w:val="00BB2045"/>
    <w:rsid w:val="00BC50D7"/>
    <w:rsid w:val="00BE30DA"/>
    <w:rsid w:val="00C43948"/>
    <w:rsid w:val="00C70817"/>
    <w:rsid w:val="00C7454F"/>
    <w:rsid w:val="00C93226"/>
    <w:rsid w:val="00CE1E9B"/>
    <w:rsid w:val="00CF58E0"/>
    <w:rsid w:val="00D239E7"/>
    <w:rsid w:val="00D33C07"/>
    <w:rsid w:val="00D37A3E"/>
    <w:rsid w:val="00DD7A37"/>
    <w:rsid w:val="00DE59F6"/>
    <w:rsid w:val="00E0591D"/>
    <w:rsid w:val="00E8109B"/>
    <w:rsid w:val="00E82032"/>
    <w:rsid w:val="00E8485F"/>
    <w:rsid w:val="00EA3C47"/>
    <w:rsid w:val="00EA6A4F"/>
    <w:rsid w:val="00EC1CC1"/>
    <w:rsid w:val="00EC3BE3"/>
    <w:rsid w:val="00EF7C65"/>
    <w:rsid w:val="00F127CD"/>
    <w:rsid w:val="00F319F8"/>
    <w:rsid w:val="00FA499D"/>
    <w:rsid w:val="00FB13ED"/>
    <w:rsid w:val="00FC43A4"/>
    <w:rsid w:val="00FE1241"/>
    <w:rsid w:val="2C0F9FFD"/>
    <w:rsid w:val="36BC5E0A"/>
    <w:rsid w:val="70CDA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D34F"/>
  <w15:chartTrackingRefBased/>
  <w15:docId w15:val="{AF077CDF-9CB8-4C5A-A66E-2BC660BA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DC1"/>
    <w:rPr>
      <w:rFonts w:asciiTheme="minorHAnsi" w:hAnsiTheme="minorHAnsi"/>
      <w:sz w:val="22"/>
    </w:rPr>
  </w:style>
  <w:style w:type="paragraph" w:styleId="Heading1">
    <w:name w:val="heading 1"/>
    <w:basedOn w:val="Normal"/>
    <w:next w:val="Normal"/>
    <w:link w:val="Heading1Char"/>
    <w:uiPriority w:val="9"/>
    <w:qFormat/>
    <w:rsid w:val="00706303"/>
    <w:pPr>
      <w:keepNext/>
      <w:keepLines/>
      <w:spacing w:before="240"/>
      <w:outlineLvl w:val="0"/>
    </w:pPr>
    <w:rPr>
      <w:rFonts w:asciiTheme="majorHAnsi" w:eastAsiaTheme="majorEastAsia" w:hAnsiTheme="majorHAnsi"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706303"/>
    <w:pPr>
      <w:keepNext/>
      <w:keepLines/>
      <w:spacing w:before="120"/>
      <w:outlineLvl w:val="1"/>
    </w:pPr>
    <w:rPr>
      <w:rFonts w:asciiTheme="majorHAnsi" w:eastAsiaTheme="majorEastAsia" w:hAnsiTheme="majorHAnsi" w:cstheme="majorBidi"/>
      <w:color w:val="385623" w:themeColor="accent6"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6303"/>
    <w:pPr>
      <w:contextualSpacing/>
    </w:pPr>
    <w:rPr>
      <w:rFonts w:asciiTheme="majorHAnsi" w:eastAsiaTheme="majorEastAsia" w:hAnsiTheme="majorHAnsi" w:cstheme="majorBidi"/>
      <w:color w:val="385623" w:themeColor="accent6" w:themeShade="80"/>
      <w:spacing w:val="-10"/>
      <w:kern w:val="28"/>
      <w:sz w:val="40"/>
      <w:szCs w:val="56"/>
    </w:rPr>
  </w:style>
  <w:style w:type="character" w:customStyle="1" w:styleId="TitleChar">
    <w:name w:val="Title Char"/>
    <w:basedOn w:val="DefaultParagraphFont"/>
    <w:link w:val="Title"/>
    <w:uiPriority w:val="10"/>
    <w:rsid w:val="00706303"/>
    <w:rPr>
      <w:rFonts w:asciiTheme="majorHAnsi" w:eastAsiaTheme="majorEastAsia" w:hAnsiTheme="majorHAnsi" w:cstheme="majorBidi"/>
      <w:color w:val="385623" w:themeColor="accent6" w:themeShade="80"/>
      <w:spacing w:val="-10"/>
      <w:kern w:val="28"/>
      <w:sz w:val="40"/>
      <w:szCs w:val="56"/>
    </w:rPr>
  </w:style>
  <w:style w:type="character" w:customStyle="1" w:styleId="Heading1Char">
    <w:name w:val="Heading 1 Char"/>
    <w:basedOn w:val="DefaultParagraphFont"/>
    <w:link w:val="Heading1"/>
    <w:uiPriority w:val="9"/>
    <w:rsid w:val="00706303"/>
    <w:rPr>
      <w:rFonts w:asciiTheme="majorHAnsi" w:eastAsiaTheme="majorEastAsia" w:hAnsiTheme="majorHAnsi" w:cstheme="majorBidi"/>
      <w:b/>
      <w:color w:val="385623" w:themeColor="accent6" w:themeShade="80"/>
      <w:sz w:val="32"/>
      <w:szCs w:val="32"/>
    </w:rPr>
  </w:style>
  <w:style w:type="character" w:customStyle="1" w:styleId="Heading2Char">
    <w:name w:val="Heading 2 Char"/>
    <w:basedOn w:val="DefaultParagraphFont"/>
    <w:link w:val="Heading2"/>
    <w:uiPriority w:val="9"/>
    <w:rsid w:val="00706303"/>
    <w:rPr>
      <w:rFonts w:asciiTheme="majorHAnsi" w:eastAsiaTheme="majorEastAsia" w:hAnsiTheme="majorHAnsi" w:cstheme="majorBidi"/>
      <w:color w:val="385623" w:themeColor="accent6" w:themeShade="80"/>
      <w:sz w:val="28"/>
      <w:szCs w:val="26"/>
    </w:rPr>
  </w:style>
  <w:style w:type="table" w:styleId="TableGrid">
    <w:name w:val="Table Grid"/>
    <w:basedOn w:val="TableNormal"/>
    <w:uiPriority w:val="39"/>
    <w:rsid w:val="0073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2652"/>
    <w:rPr>
      <w:rFonts w:asciiTheme="minorHAnsi" w:hAnsiTheme="minorHAnsi"/>
      <w:sz w:val="22"/>
    </w:rPr>
  </w:style>
  <w:style w:type="paragraph" w:styleId="ListParagraph">
    <w:name w:val="List Paragraph"/>
    <w:basedOn w:val="Normal"/>
    <w:uiPriority w:val="34"/>
    <w:qFormat/>
    <w:rsid w:val="00736396"/>
    <w:pPr>
      <w:spacing w:after="0"/>
      <w:ind w:left="720"/>
      <w:contextualSpacing/>
    </w:pPr>
    <w:rPr>
      <w:sz w:val="24"/>
      <w:szCs w:val="24"/>
      <w:lang w:val="en-US"/>
    </w:rPr>
  </w:style>
  <w:style w:type="character" w:styleId="Hyperlink">
    <w:name w:val="Hyperlink"/>
    <w:basedOn w:val="DefaultParagraphFont"/>
    <w:uiPriority w:val="99"/>
    <w:unhideWhenUsed/>
    <w:rsid w:val="00B22A54"/>
    <w:rPr>
      <w:color w:val="0563C1" w:themeColor="hyperlink"/>
      <w:u w:val="single"/>
    </w:rPr>
  </w:style>
  <w:style w:type="character" w:customStyle="1" w:styleId="UnresolvedMention1">
    <w:name w:val="Unresolved Mention1"/>
    <w:basedOn w:val="DefaultParagraphFont"/>
    <w:uiPriority w:val="99"/>
    <w:semiHidden/>
    <w:unhideWhenUsed/>
    <w:rsid w:val="00B22A54"/>
    <w:rPr>
      <w:color w:val="808080"/>
      <w:shd w:val="clear" w:color="auto" w:fill="E6E6E6"/>
    </w:rPr>
  </w:style>
  <w:style w:type="paragraph" w:styleId="Header">
    <w:name w:val="header"/>
    <w:basedOn w:val="Normal"/>
    <w:link w:val="HeaderChar"/>
    <w:uiPriority w:val="99"/>
    <w:unhideWhenUsed/>
    <w:rsid w:val="00EC3BE3"/>
    <w:pPr>
      <w:tabs>
        <w:tab w:val="center" w:pos="4680"/>
        <w:tab w:val="right" w:pos="9360"/>
      </w:tabs>
      <w:spacing w:after="0"/>
    </w:pPr>
  </w:style>
  <w:style w:type="character" w:customStyle="1" w:styleId="HeaderChar">
    <w:name w:val="Header Char"/>
    <w:basedOn w:val="DefaultParagraphFont"/>
    <w:link w:val="Header"/>
    <w:uiPriority w:val="99"/>
    <w:rsid w:val="00EC3BE3"/>
    <w:rPr>
      <w:rFonts w:asciiTheme="minorHAnsi" w:hAnsiTheme="minorHAnsi"/>
      <w:sz w:val="22"/>
    </w:rPr>
  </w:style>
  <w:style w:type="paragraph" w:styleId="Footer">
    <w:name w:val="footer"/>
    <w:basedOn w:val="Normal"/>
    <w:link w:val="FooterChar"/>
    <w:uiPriority w:val="99"/>
    <w:unhideWhenUsed/>
    <w:rsid w:val="00EC3BE3"/>
    <w:pPr>
      <w:tabs>
        <w:tab w:val="center" w:pos="4680"/>
        <w:tab w:val="right" w:pos="9360"/>
      </w:tabs>
      <w:spacing w:after="0"/>
    </w:pPr>
  </w:style>
  <w:style w:type="character" w:customStyle="1" w:styleId="FooterChar">
    <w:name w:val="Footer Char"/>
    <w:basedOn w:val="DefaultParagraphFont"/>
    <w:link w:val="Footer"/>
    <w:uiPriority w:val="99"/>
    <w:rsid w:val="00EC3BE3"/>
    <w:rPr>
      <w:rFonts w:asciiTheme="minorHAnsi" w:hAnsiTheme="minorHAnsi"/>
      <w:sz w:val="22"/>
    </w:rPr>
  </w:style>
  <w:style w:type="character" w:styleId="FollowedHyperlink">
    <w:name w:val="FollowedHyperlink"/>
    <w:basedOn w:val="DefaultParagraphFont"/>
    <w:uiPriority w:val="99"/>
    <w:semiHidden/>
    <w:unhideWhenUsed/>
    <w:rsid w:val="00BC50D7"/>
    <w:rPr>
      <w:color w:val="954F72" w:themeColor="followedHyperlink"/>
      <w:u w:val="single"/>
    </w:rPr>
  </w:style>
  <w:style w:type="character" w:styleId="UnresolvedMention">
    <w:name w:val="Unresolved Mention"/>
    <w:basedOn w:val="DefaultParagraphFont"/>
    <w:uiPriority w:val="99"/>
    <w:semiHidden/>
    <w:unhideWhenUsed/>
    <w:rsid w:val="00B6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2896">
      <w:bodyDiv w:val="1"/>
      <w:marLeft w:val="0"/>
      <w:marRight w:val="0"/>
      <w:marTop w:val="0"/>
      <w:marBottom w:val="0"/>
      <w:divBdr>
        <w:top w:val="none" w:sz="0" w:space="0" w:color="auto"/>
        <w:left w:val="none" w:sz="0" w:space="0" w:color="auto"/>
        <w:bottom w:val="none" w:sz="0" w:space="0" w:color="auto"/>
        <w:right w:val="none" w:sz="0" w:space="0" w:color="auto"/>
      </w:divBdr>
    </w:div>
    <w:div w:id="318851864">
      <w:bodyDiv w:val="1"/>
      <w:marLeft w:val="0"/>
      <w:marRight w:val="0"/>
      <w:marTop w:val="0"/>
      <w:marBottom w:val="0"/>
      <w:divBdr>
        <w:top w:val="none" w:sz="0" w:space="0" w:color="auto"/>
        <w:left w:val="none" w:sz="0" w:space="0" w:color="auto"/>
        <w:bottom w:val="none" w:sz="0" w:space="0" w:color="auto"/>
        <w:right w:val="none" w:sz="0" w:space="0" w:color="auto"/>
      </w:divBdr>
    </w:div>
    <w:div w:id="366368589">
      <w:bodyDiv w:val="1"/>
      <w:marLeft w:val="0"/>
      <w:marRight w:val="0"/>
      <w:marTop w:val="0"/>
      <w:marBottom w:val="0"/>
      <w:divBdr>
        <w:top w:val="none" w:sz="0" w:space="0" w:color="auto"/>
        <w:left w:val="none" w:sz="0" w:space="0" w:color="auto"/>
        <w:bottom w:val="none" w:sz="0" w:space="0" w:color="auto"/>
        <w:right w:val="none" w:sz="0" w:space="0" w:color="auto"/>
      </w:divBdr>
    </w:div>
    <w:div w:id="496504382">
      <w:bodyDiv w:val="1"/>
      <w:marLeft w:val="0"/>
      <w:marRight w:val="0"/>
      <w:marTop w:val="0"/>
      <w:marBottom w:val="0"/>
      <w:divBdr>
        <w:top w:val="none" w:sz="0" w:space="0" w:color="auto"/>
        <w:left w:val="none" w:sz="0" w:space="0" w:color="auto"/>
        <w:bottom w:val="none" w:sz="0" w:space="0" w:color="auto"/>
        <w:right w:val="none" w:sz="0" w:space="0" w:color="auto"/>
      </w:divBdr>
    </w:div>
    <w:div w:id="624583615">
      <w:bodyDiv w:val="1"/>
      <w:marLeft w:val="0"/>
      <w:marRight w:val="0"/>
      <w:marTop w:val="0"/>
      <w:marBottom w:val="0"/>
      <w:divBdr>
        <w:top w:val="none" w:sz="0" w:space="0" w:color="auto"/>
        <w:left w:val="none" w:sz="0" w:space="0" w:color="auto"/>
        <w:bottom w:val="none" w:sz="0" w:space="0" w:color="auto"/>
        <w:right w:val="none" w:sz="0" w:space="0" w:color="auto"/>
      </w:divBdr>
    </w:div>
    <w:div w:id="660348862">
      <w:bodyDiv w:val="1"/>
      <w:marLeft w:val="0"/>
      <w:marRight w:val="0"/>
      <w:marTop w:val="0"/>
      <w:marBottom w:val="0"/>
      <w:divBdr>
        <w:top w:val="none" w:sz="0" w:space="0" w:color="auto"/>
        <w:left w:val="none" w:sz="0" w:space="0" w:color="auto"/>
        <w:bottom w:val="none" w:sz="0" w:space="0" w:color="auto"/>
        <w:right w:val="none" w:sz="0" w:space="0" w:color="auto"/>
      </w:divBdr>
    </w:div>
    <w:div w:id="667295934">
      <w:bodyDiv w:val="1"/>
      <w:marLeft w:val="0"/>
      <w:marRight w:val="0"/>
      <w:marTop w:val="0"/>
      <w:marBottom w:val="0"/>
      <w:divBdr>
        <w:top w:val="none" w:sz="0" w:space="0" w:color="auto"/>
        <w:left w:val="none" w:sz="0" w:space="0" w:color="auto"/>
        <w:bottom w:val="none" w:sz="0" w:space="0" w:color="auto"/>
        <w:right w:val="none" w:sz="0" w:space="0" w:color="auto"/>
      </w:divBdr>
    </w:div>
    <w:div w:id="1083795707">
      <w:bodyDiv w:val="1"/>
      <w:marLeft w:val="0"/>
      <w:marRight w:val="0"/>
      <w:marTop w:val="0"/>
      <w:marBottom w:val="0"/>
      <w:divBdr>
        <w:top w:val="none" w:sz="0" w:space="0" w:color="auto"/>
        <w:left w:val="none" w:sz="0" w:space="0" w:color="auto"/>
        <w:bottom w:val="none" w:sz="0" w:space="0" w:color="auto"/>
        <w:right w:val="none" w:sz="0" w:space="0" w:color="auto"/>
      </w:divBdr>
    </w:div>
    <w:div w:id="1164589585">
      <w:bodyDiv w:val="1"/>
      <w:marLeft w:val="0"/>
      <w:marRight w:val="0"/>
      <w:marTop w:val="0"/>
      <w:marBottom w:val="0"/>
      <w:divBdr>
        <w:top w:val="none" w:sz="0" w:space="0" w:color="auto"/>
        <w:left w:val="none" w:sz="0" w:space="0" w:color="auto"/>
        <w:bottom w:val="none" w:sz="0" w:space="0" w:color="auto"/>
        <w:right w:val="none" w:sz="0" w:space="0" w:color="auto"/>
      </w:divBdr>
    </w:div>
    <w:div w:id="1188759093">
      <w:bodyDiv w:val="1"/>
      <w:marLeft w:val="0"/>
      <w:marRight w:val="0"/>
      <w:marTop w:val="0"/>
      <w:marBottom w:val="0"/>
      <w:divBdr>
        <w:top w:val="none" w:sz="0" w:space="0" w:color="auto"/>
        <w:left w:val="none" w:sz="0" w:space="0" w:color="auto"/>
        <w:bottom w:val="none" w:sz="0" w:space="0" w:color="auto"/>
        <w:right w:val="none" w:sz="0" w:space="0" w:color="auto"/>
      </w:divBdr>
    </w:div>
    <w:div w:id="1271208268">
      <w:bodyDiv w:val="1"/>
      <w:marLeft w:val="0"/>
      <w:marRight w:val="0"/>
      <w:marTop w:val="0"/>
      <w:marBottom w:val="0"/>
      <w:divBdr>
        <w:top w:val="none" w:sz="0" w:space="0" w:color="auto"/>
        <w:left w:val="none" w:sz="0" w:space="0" w:color="auto"/>
        <w:bottom w:val="none" w:sz="0" w:space="0" w:color="auto"/>
        <w:right w:val="none" w:sz="0" w:space="0" w:color="auto"/>
      </w:divBdr>
    </w:div>
    <w:div w:id="1317421228">
      <w:bodyDiv w:val="1"/>
      <w:marLeft w:val="0"/>
      <w:marRight w:val="0"/>
      <w:marTop w:val="0"/>
      <w:marBottom w:val="0"/>
      <w:divBdr>
        <w:top w:val="none" w:sz="0" w:space="0" w:color="auto"/>
        <w:left w:val="none" w:sz="0" w:space="0" w:color="auto"/>
        <w:bottom w:val="none" w:sz="0" w:space="0" w:color="auto"/>
        <w:right w:val="none" w:sz="0" w:space="0" w:color="auto"/>
      </w:divBdr>
    </w:div>
    <w:div w:id="1332099273">
      <w:bodyDiv w:val="1"/>
      <w:marLeft w:val="0"/>
      <w:marRight w:val="0"/>
      <w:marTop w:val="0"/>
      <w:marBottom w:val="0"/>
      <w:divBdr>
        <w:top w:val="none" w:sz="0" w:space="0" w:color="auto"/>
        <w:left w:val="none" w:sz="0" w:space="0" w:color="auto"/>
        <w:bottom w:val="none" w:sz="0" w:space="0" w:color="auto"/>
        <w:right w:val="none" w:sz="0" w:space="0" w:color="auto"/>
      </w:divBdr>
    </w:div>
    <w:div w:id="1351370185">
      <w:bodyDiv w:val="1"/>
      <w:marLeft w:val="0"/>
      <w:marRight w:val="0"/>
      <w:marTop w:val="0"/>
      <w:marBottom w:val="0"/>
      <w:divBdr>
        <w:top w:val="none" w:sz="0" w:space="0" w:color="auto"/>
        <w:left w:val="none" w:sz="0" w:space="0" w:color="auto"/>
        <w:bottom w:val="none" w:sz="0" w:space="0" w:color="auto"/>
        <w:right w:val="none" w:sz="0" w:space="0" w:color="auto"/>
      </w:divBdr>
    </w:div>
    <w:div w:id="1488593301">
      <w:bodyDiv w:val="1"/>
      <w:marLeft w:val="0"/>
      <w:marRight w:val="0"/>
      <w:marTop w:val="0"/>
      <w:marBottom w:val="0"/>
      <w:divBdr>
        <w:top w:val="none" w:sz="0" w:space="0" w:color="auto"/>
        <w:left w:val="none" w:sz="0" w:space="0" w:color="auto"/>
        <w:bottom w:val="none" w:sz="0" w:space="0" w:color="auto"/>
        <w:right w:val="none" w:sz="0" w:space="0" w:color="auto"/>
      </w:divBdr>
    </w:div>
    <w:div w:id="1577476494">
      <w:bodyDiv w:val="1"/>
      <w:marLeft w:val="0"/>
      <w:marRight w:val="0"/>
      <w:marTop w:val="0"/>
      <w:marBottom w:val="0"/>
      <w:divBdr>
        <w:top w:val="none" w:sz="0" w:space="0" w:color="auto"/>
        <w:left w:val="none" w:sz="0" w:space="0" w:color="auto"/>
        <w:bottom w:val="none" w:sz="0" w:space="0" w:color="auto"/>
        <w:right w:val="none" w:sz="0" w:space="0" w:color="auto"/>
      </w:divBdr>
    </w:div>
    <w:div w:id="1662927164">
      <w:bodyDiv w:val="1"/>
      <w:marLeft w:val="0"/>
      <w:marRight w:val="0"/>
      <w:marTop w:val="0"/>
      <w:marBottom w:val="0"/>
      <w:divBdr>
        <w:top w:val="none" w:sz="0" w:space="0" w:color="auto"/>
        <w:left w:val="none" w:sz="0" w:space="0" w:color="auto"/>
        <w:bottom w:val="none" w:sz="0" w:space="0" w:color="auto"/>
        <w:right w:val="none" w:sz="0" w:space="0" w:color="auto"/>
      </w:divBdr>
    </w:div>
    <w:div w:id="1748113441">
      <w:bodyDiv w:val="1"/>
      <w:marLeft w:val="0"/>
      <w:marRight w:val="0"/>
      <w:marTop w:val="0"/>
      <w:marBottom w:val="0"/>
      <w:divBdr>
        <w:top w:val="none" w:sz="0" w:space="0" w:color="auto"/>
        <w:left w:val="none" w:sz="0" w:space="0" w:color="auto"/>
        <w:bottom w:val="none" w:sz="0" w:space="0" w:color="auto"/>
        <w:right w:val="none" w:sz="0" w:space="0" w:color="auto"/>
      </w:divBdr>
    </w:div>
    <w:div w:id="20977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yalistcatl.ca/banner/" TargetMode="External"/><Relationship Id="rId13" Type="http://schemas.openxmlformats.org/officeDocument/2006/relationships/hyperlink" Target="https://www.loyalistcollege.com/future-students/prior-learning-assessment-and-recogni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yalistcollege.com/future-students/credit-transf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yalistcatl.ca/curriculum-planning/course-desig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yalistcollege.com/future-students/credit-transfer/" TargetMode="External"/><Relationship Id="rId5" Type="http://schemas.openxmlformats.org/officeDocument/2006/relationships/webSettings" Target="webSettings.xml"/><Relationship Id="rId15" Type="http://schemas.openxmlformats.org/officeDocument/2006/relationships/hyperlink" Target="https://loyalistcatl.ca/curriculum-planning/course-design/" TargetMode="External"/><Relationship Id="rId10" Type="http://schemas.openxmlformats.org/officeDocument/2006/relationships/hyperlink" Target="https://loyalistcatl.ca/curriculum-planning/course-desig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yalistcatl.ca/curriculum-planning/course-design/" TargetMode="External"/><Relationship Id="rId14" Type="http://schemas.openxmlformats.org/officeDocument/2006/relationships/hyperlink" Target="https://loyalistcatl.ca/curriculum-planning/assess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00D2-0407-7A4A-A23D-4014EEC7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Soluk, Lauren</dc:creator>
  <cp:keywords/>
  <dc:description/>
  <cp:lastModifiedBy>Jen Yascheshyn</cp:lastModifiedBy>
  <cp:revision>36</cp:revision>
  <dcterms:created xsi:type="dcterms:W3CDTF">2021-04-26T20:20:00Z</dcterms:created>
  <dcterms:modified xsi:type="dcterms:W3CDTF">2021-05-03T20:24:00Z</dcterms:modified>
</cp:coreProperties>
</file>